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5566200" w:rsidR="00641606" w:rsidRDefault="0096062E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REPAIR YOUR HAIR</w:t>
      </w:r>
    </w:p>
    <w:p w14:paraId="00000002" w14:textId="136899D2" w:rsidR="00641606" w:rsidRDefault="0096062E">
      <w:pPr>
        <w:spacing w:before="120" w:after="0"/>
        <w:jc w:val="center"/>
        <w:rPr>
          <w:sz w:val="24"/>
          <w:szCs w:val="24"/>
        </w:rPr>
      </w:pPr>
      <w:r>
        <w:rPr>
          <w:b/>
          <w:color w:val="CC0066"/>
          <w:sz w:val="28"/>
          <w:szCs w:val="28"/>
        </w:rPr>
        <w:t xml:space="preserve">Nový </w:t>
      </w:r>
      <w:proofErr w:type="spellStart"/>
      <w:r>
        <w:rPr>
          <w:b/>
          <w:color w:val="CC0066"/>
          <w:sz w:val="28"/>
          <w:szCs w:val="28"/>
        </w:rPr>
        <w:t>Repair</w:t>
      </w:r>
      <w:proofErr w:type="spellEnd"/>
      <w:r>
        <w:rPr>
          <w:b/>
          <w:color w:val="CC0066"/>
          <w:sz w:val="28"/>
          <w:szCs w:val="28"/>
        </w:rPr>
        <w:t xml:space="preserve"> šampon </w:t>
      </w:r>
      <w:r w:rsidR="00161075">
        <w:rPr>
          <w:b/>
          <w:color w:val="CC0066"/>
          <w:sz w:val="28"/>
          <w:szCs w:val="28"/>
        </w:rPr>
        <w:t>ALCINA s regeneračním</w:t>
      </w:r>
      <w:r>
        <w:rPr>
          <w:b/>
          <w:color w:val="CC0066"/>
          <w:sz w:val="28"/>
          <w:szCs w:val="28"/>
        </w:rPr>
        <w:t xml:space="preserve"> účinkem</w:t>
      </w:r>
    </w:p>
    <w:p w14:paraId="00000003" w14:textId="35A0413A" w:rsidR="00641606" w:rsidRDefault="00EE182D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5FF31CF8" wp14:editId="2C5286DE">
            <wp:extent cx="5762625" cy="23083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591" cy="231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4" w14:textId="77777777" w:rsidR="00641606" w:rsidRDefault="00641606">
      <w:pPr>
        <w:spacing w:after="0" w:line="240" w:lineRule="auto"/>
        <w:jc w:val="both"/>
        <w:rPr>
          <w:b/>
        </w:rPr>
      </w:pPr>
    </w:p>
    <w:p w14:paraId="00000006" w14:textId="6517896E" w:rsidR="00641606" w:rsidRDefault="00B008AA">
      <w:pPr>
        <w:spacing w:after="0" w:line="240" w:lineRule="auto"/>
        <w:jc w:val="both"/>
        <w:rPr>
          <w:b/>
        </w:rPr>
      </w:pPr>
      <w:r>
        <w:rPr>
          <w:b/>
        </w:rPr>
        <w:t>Nejen barvené, ale i přírodní</w:t>
      </w:r>
      <w:r w:rsidR="0096062E">
        <w:rPr>
          <w:b/>
        </w:rPr>
        <w:t xml:space="preserve"> vlasy mohou být poškozené, ať už působením tepla při fénování, žehlení a kulmování, nebo mechanicky, například nešetrným vysoušením </w:t>
      </w:r>
      <w:r>
        <w:rPr>
          <w:b/>
        </w:rPr>
        <w:t>ručníkem</w:t>
      </w:r>
      <w:r w:rsidR="0096062E">
        <w:rPr>
          <w:b/>
        </w:rPr>
        <w:t>. Vyžadují proto cílenou péči</w:t>
      </w:r>
      <w:r w:rsidR="00F97BB6">
        <w:rPr>
          <w:b/>
        </w:rPr>
        <w:t xml:space="preserve"> a regeneraci</w:t>
      </w:r>
      <w:r w:rsidR="0096062E">
        <w:rPr>
          <w:b/>
        </w:rPr>
        <w:t xml:space="preserve">. </w:t>
      </w:r>
      <w:r w:rsidR="00F97BB6">
        <w:rPr>
          <w:b/>
        </w:rPr>
        <w:t xml:space="preserve">Produkty řady ALCINA </w:t>
      </w:r>
      <w:proofErr w:type="spellStart"/>
      <w:r w:rsidR="00F97BB6">
        <w:rPr>
          <w:b/>
        </w:rPr>
        <w:t>Repair</w:t>
      </w:r>
      <w:proofErr w:type="spellEnd"/>
      <w:r w:rsidR="00F97BB6">
        <w:rPr>
          <w:b/>
        </w:rPr>
        <w:t xml:space="preserve"> suché</w:t>
      </w:r>
      <w:r>
        <w:rPr>
          <w:b/>
        </w:rPr>
        <w:t xml:space="preserve"> a namáhané</w:t>
      </w:r>
      <w:r w:rsidR="00F97BB6">
        <w:rPr>
          <w:b/>
        </w:rPr>
        <w:t xml:space="preserve"> vlasy hýčkají extra dávkou péče a hydratace a navracejí jim zpět jejich zářivý vzhled. </w:t>
      </w:r>
    </w:p>
    <w:p w14:paraId="4D0396F5" w14:textId="77777777" w:rsidR="0096062E" w:rsidRDefault="0096062E">
      <w:pPr>
        <w:spacing w:after="0" w:line="240" w:lineRule="auto"/>
        <w:jc w:val="both"/>
        <w:rPr>
          <w:b/>
        </w:rPr>
      </w:pPr>
    </w:p>
    <w:p w14:paraId="70E2F7AC" w14:textId="63C0C8E7" w:rsidR="002519AA" w:rsidRDefault="00B008AA" w:rsidP="002519AA">
      <w:pPr>
        <w:spacing w:after="0" w:line="240" w:lineRule="auto"/>
        <w:jc w:val="both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621364" wp14:editId="3F499E5E">
            <wp:simplePos x="0" y="0"/>
            <wp:positionH relativeFrom="margin">
              <wp:align>right</wp:align>
            </wp:positionH>
            <wp:positionV relativeFrom="margin">
              <wp:posOffset>4049395</wp:posOffset>
            </wp:positionV>
            <wp:extent cx="2552700" cy="2552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BA0">
        <w:rPr>
          <w:b/>
          <w:color w:val="CC0066"/>
          <w:sz w:val="28"/>
          <w:szCs w:val="28"/>
        </w:rPr>
        <w:t xml:space="preserve">Novinka: </w:t>
      </w:r>
      <w:proofErr w:type="spellStart"/>
      <w:r w:rsidR="00275BA0">
        <w:rPr>
          <w:b/>
          <w:color w:val="CC0066"/>
          <w:sz w:val="28"/>
          <w:szCs w:val="28"/>
        </w:rPr>
        <w:t>Repair</w:t>
      </w:r>
      <w:proofErr w:type="spellEnd"/>
      <w:r w:rsidR="00275BA0">
        <w:rPr>
          <w:b/>
          <w:color w:val="CC0066"/>
          <w:sz w:val="28"/>
          <w:szCs w:val="28"/>
        </w:rPr>
        <w:t xml:space="preserve"> šampon</w:t>
      </w:r>
    </w:p>
    <w:p w14:paraId="6A329329" w14:textId="1A12F153" w:rsidR="00F97BB6" w:rsidRPr="00F97BB6" w:rsidRDefault="00C131F2" w:rsidP="00B008AA">
      <w:pPr>
        <w:jc w:val="both"/>
      </w:pPr>
      <w:r>
        <w:t>Hledáte pomoc pro</w:t>
      </w:r>
      <w:r w:rsidR="00F97BB6">
        <w:t xml:space="preserve"> matné, suché a nevýrazné </w:t>
      </w:r>
      <w:r>
        <w:t>vlasy</w:t>
      </w:r>
      <w:r w:rsidR="00F97BB6">
        <w:t xml:space="preserve">? </w:t>
      </w:r>
      <w:proofErr w:type="spellStart"/>
      <w:r>
        <w:t>Repair</w:t>
      </w:r>
      <w:proofErr w:type="spellEnd"/>
      <w:r>
        <w:t xml:space="preserve"> šampon jim svými pěsticími vlastnostmi zajistí potřebnou regeneraci od kořínků až ke konečkům. Zvláčňující vitamin B5 dodává důležitou hydrataci, pěsticí formule šamponu jim navrací přirozenou pružnost, hebkost a usnadňuje rozčesávání. </w:t>
      </w:r>
      <w:proofErr w:type="spellStart"/>
      <w:r>
        <w:t>Repair</w:t>
      </w:r>
      <w:proofErr w:type="spellEnd"/>
      <w:r>
        <w:t xml:space="preserve"> šampon je určený vlasům, které procházejí nadměrným namáháním a jejich struktura je poškozena působením tepla či mechanických faktorů. </w:t>
      </w:r>
    </w:p>
    <w:p w14:paraId="04316F46" w14:textId="67B7F084" w:rsidR="00C131F2" w:rsidRDefault="00C131F2" w:rsidP="00C131F2">
      <w:r w:rsidRPr="00350E72">
        <w:rPr>
          <w:b/>
          <w:bCs/>
        </w:rPr>
        <w:t>Minimální prodejní cena:</w:t>
      </w:r>
      <w:r w:rsidRPr="00350E72">
        <w:t xml:space="preserve"> </w:t>
      </w:r>
      <w:r w:rsidR="00B008AA">
        <w:t>320</w:t>
      </w:r>
      <w:r w:rsidRPr="00350E72">
        <w:t xml:space="preserve"> Kč / </w:t>
      </w:r>
      <w:r w:rsidR="00B008AA">
        <w:t>12,20</w:t>
      </w:r>
      <w:r w:rsidRPr="00350E72">
        <w:t xml:space="preserve"> € </w:t>
      </w:r>
    </w:p>
    <w:p w14:paraId="5B1C2036" w14:textId="5AAB402A" w:rsidR="00BB1C02" w:rsidRPr="00F26C41" w:rsidRDefault="00C131F2" w:rsidP="00F26C41">
      <w:pPr>
        <w:rPr>
          <w:b/>
          <w:bCs/>
        </w:rPr>
      </w:pPr>
      <w:r w:rsidRPr="00350E72">
        <w:rPr>
          <w:b/>
          <w:bCs/>
        </w:rPr>
        <w:t>Obsah:</w:t>
      </w:r>
      <w:r w:rsidRPr="00350E72">
        <w:t xml:space="preserve"> </w:t>
      </w:r>
      <w:r w:rsidR="00B008AA">
        <w:t>250</w:t>
      </w:r>
      <w:r w:rsidRPr="00350E72">
        <w:t xml:space="preserve"> ml </w:t>
      </w:r>
    </w:p>
    <w:p w14:paraId="57CC455C" w14:textId="2F52DBE8" w:rsidR="000751FE" w:rsidRDefault="00F97BB6" w:rsidP="00C131F2">
      <w:pPr>
        <w:rPr>
          <w:b/>
          <w:bCs/>
          <w:color w:val="CC0066"/>
          <w:sz w:val="28"/>
          <w:szCs w:val="28"/>
        </w:rPr>
      </w:pPr>
      <w:r w:rsidRPr="00C131F2">
        <w:rPr>
          <w:b/>
          <w:bCs/>
          <w:color w:val="CC0066"/>
          <w:sz w:val="28"/>
          <w:szCs w:val="28"/>
        </w:rPr>
        <w:t xml:space="preserve">Objevte i další produkty řady </w:t>
      </w:r>
      <w:proofErr w:type="spellStart"/>
      <w:r w:rsidRPr="00C131F2">
        <w:rPr>
          <w:b/>
          <w:bCs/>
          <w:color w:val="CC0066"/>
          <w:sz w:val="28"/>
          <w:szCs w:val="28"/>
        </w:rPr>
        <w:t>Repair</w:t>
      </w:r>
      <w:proofErr w:type="spellEnd"/>
    </w:p>
    <w:p w14:paraId="0CD3790E" w14:textId="77777777" w:rsidR="00AF6FFE" w:rsidRDefault="00BB1C02" w:rsidP="00AF6FFE">
      <w:pPr>
        <w:jc w:val="both"/>
      </w:pPr>
      <w:r w:rsidRPr="00C131F2">
        <w:t xml:space="preserve">Pružnost, hebkost a regenerační péče pro suché, křehké </w:t>
      </w:r>
      <w:r w:rsidR="00C131F2">
        <w:t>i</w:t>
      </w:r>
      <w:r w:rsidRPr="00C131F2">
        <w:t xml:space="preserve"> vlnité vlasy. Řada </w:t>
      </w:r>
      <w:proofErr w:type="spellStart"/>
      <w:r w:rsidRPr="00C131F2">
        <w:t>Repair</w:t>
      </w:r>
      <w:proofErr w:type="spellEnd"/>
      <w:r w:rsidRPr="00C131F2">
        <w:t xml:space="preserve"> dodává vlasům hydrataci a pěsticí složky působí přesně tam, kde je struktura vlasů poškozena, a okamžitě tato místa vyživují.</w:t>
      </w:r>
      <w:r w:rsidR="000751FE">
        <w:rPr>
          <w:b/>
          <w:bCs/>
          <w:color w:val="CC0066"/>
          <w:sz w:val="28"/>
          <w:szCs w:val="28"/>
        </w:rPr>
        <w:t xml:space="preserve"> </w:t>
      </w:r>
      <w:r w:rsidRPr="00C131F2">
        <w:t xml:space="preserve">Řada </w:t>
      </w:r>
      <w:proofErr w:type="spellStart"/>
      <w:r w:rsidRPr="00C131F2">
        <w:t>Repair</w:t>
      </w:r>
      <w:proofErr w:type="spellEnd"/>
      <w:r w:rsidRPr="00C131F2">
        <w:t xml:space="preserve"> zahrnuje nový </w:t>
      </w:r>
      <w:proofErr w:type="spellStart"/>
      <w:r w:rsidRPr="00C131F2">
        <w:t>Repair</w:t>
      </w:r>
      <w:proofErr w:type="spellEnd"/>
      <w:r w:rsidRPr="00C131F2">
        <w:t xml:space="preserve"> šampon, </w:t>
      </w:r>
      <w:proofErr w:type="spellStart"/>
      <w:r w:rsidRPr="00C131F2">
        <w:t>Repair</w:t>
      </w:r>
      <w:proofErr w:type="spellEnd"/>
      <w:r w:rsidRPr="00C131F2">
        <w:t xml:space="preserve"> masku, </w:t>
      </w:r>
      <w:proofErr w:type="spellStart"/>
      <w:r w:rsidRPr="00C131F2">
        <w:t>Repair</w:t>
      </w:r>
      <w:proofErr w:type="spellEnd"/>
      <w:r w:rsidRPr="00C131F2">
        <w:t xml:space="preserve"> pěnu a Pěsticí krém pro lesk vlasů. </w:t>
      </w:r>
      <w:r w:rsidR="000751FE">
        <w:t>Pro</w:t>
      </w:r>
      <w:r w:rsidRPr="00C131F2">
        <w:t xml:space="preserve"> přirozeně krásné vlasy s neodolatelným WOW efektem.</w:t>
      </w:r>
    </w:p>
    <w:p w14:paraId="68B7F2F8" w14:textId="73676BAE" w:rsidR="00BB1C02" w:rsidRPr="00AF6FFE" w:rsidRDefault="00CC569B" w:rsidP="00AF6FF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7F45552" wp14:editId="6A250E31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484630" cy="1981200"/>
            <wp:effectExtent l="0" t="0" r="1270" b="0"/>
            <wp:wrapTight wrapText="bothSides">
              <wp:wrapPolygon edited="0">
                <wp:start x="0" y="0"/>
                <wp:lineTo x="0" y="21392"/>
                <wp:lineTo x="21341" y="21392"/>
                <wp:lineTo x="2134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751FE" w:rsidRPr="000751FE">
        <w:rPr>
          <w:b/>
          <w:bCs/>
          <w:color w:val="CC0066"/>
          <w:sz w:val="28"/>
          <w:szCs w:val="28"/>
        </w:rPr>
        <w:t>Repair</w:t>
      </w:r>
      <w:proofErr w:type="spellEnd"/>
      <w:r w:rsidR="000751FE" w:rsidRPr="000751FE">
        <w:rPr>
          <w:b/>
          <w:bCs/>
          <w:color w:val="CC0066"/>
          <w:sz w:val="28"/>
          <w:szCs w:val="28"/>
        </w:rPr>
        <w:t xml:space="preserve"> maska</w:t>
      </w:r>
    </w:p>
    <w:p w14:paraId="0906E7A3" w14:textId="1BF1D331" w:rsidR="000751FE" w:rsidRDefault="000751FE" w:rsidP="00AF6FFE">
      <w:pPr>
        <w:jc w:val="both"/>
      </w:pPr>
      <w:r>
        <w:t xml:space="preserve">Intenzivně vyživující a regenerační </w:t>
      </w:r>
      <w:proofErr w:type="spellStart"/>
      <w:r>
        <w:t>Repair</w:t>
      </w:r>
      <w:proofErr w:type="spellEnd"/>
      <w:r>
        <w:t xml:space="preserve"> maska posiluje strukturu suchých a poškozených vlasů</w:t>
      </w:r>
      <w:r w:rsidR="00C225A2">
        <w:t xml:space="preserve">. </w:t>
      </w:r>
      <w:proofErr w:type="spellStart"/>
      <w:r w:rsidR="00C225A2">
        <w:t>Pečujicí</w:t>
      </w:r>
      <w:proofErr w:type="spellEnd"/>
      <w:r w:rsidR="00C225A2">
        <w:t xml:space="preserve"> látky a přírodní lipidy z hroznového oleje se ukládají přímo v místech poškození a zajišťují hladký a lesklý povrch vlasů. Současně chrání před dalším vysušováním. </w:t>
      </w:r>
    </w:p>
    <w:p w14:paraId="01D0F3A9" w14:textId="4A677015" w:rsidR="00C225A2" w:rsidRDefault="00C225A2" w:rsidP="00C225A2">
      <w:r w:rsidRPr="00350E72">
        <w:rPr>
          <w:b/>
          <w:bCs/>
        </w:rPr>
        <w:t>Minimální prodejní cena:</w:t>
      </w:r>
      <w:r w:rsidRPr="00350E72">
        <w:t xml:space="preserve"> </w:t>
      </w:r>
      <w:r w:rsidR="0061050D">
        <w:t>320</w:t>
      </w:r>
      <w:r w:rsidRPr="00350E72">
        <w:t xml:space="preserve"> Kč / 1</w:t>
      </w:r>
      <w:r w:rsidR="0061050D">
        <w:t>2</w:t>
      </w:r>
      <w:r w:rsidRPr="00350E72">
        <w:t>,</w:t>
      </w:r>
      <w:r w:rsidR="0061050D">
        <w:t>20</w:t>
      </w:r>
      <w:r w:rsidRPr="00350E72">
        <w:t xml:space="preserve"> € </w:t>
      </w:r>
    </w:p>
    <w:p w14:paraId="4321C6B5" w14:textId="4F1F56A9" w:rsidR="00C225A2" w:rsidRPr="00D46449" w:rsidRDefault="00C225A2" w:rsidP="000751FE">
      <w:pPr>
        <w:rPr>
          <w:b/>
          <w:bCs/>
        </w:rPr>
      </w:pPr>
      <w:r w:rsidRPr="00350E72">
        <w:rPr>
          <w:b/>
          <w:bCs/>
        </w:rPr>
        <w:t>Obsah:</w:t>
      </w:r>
      <w:r w:rsidRPr="00350E72">
        <w:t xml:space="preserve"> 1</w:t>
      </w:r>
      <w:r w:rsidR="0061050D">
        <w:t>50</w:t>
      </w:r>
      <w:r w:rsidRPr="00350E72">
        <w:t xml:space="preserve"> ml </w:t>
      </w:r>
    </w:p>
    <w:p w14:paraId="38CBD6BD" w14:textId="1022C477" w:rsidR="000751FE" w:rsidRDefault="00CC569B" w:rsidP="00C131F2">
      <w:pPr>
        <w:rPr>
          <w:b/>
          <w:bCs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280909" wp14:editId="41F0F14D">
            <wp:simplePos x="0" y="0"/>
            <wp:positionH relativeFrom="margin">
              <wp:align>right</wp:align>
            </wp:positionH>
            <wp:positionV relativeFrom="margin">
              <wp:posOffset>1944370</wp:posOffset>
            </wp:positionV>
            <wp:extent cx="1329690" cy="2076450"/>
            <wp:effectExtent l="0" t="0" r="3810" b="0"/>
            <wp:wrapTight wrapText="bothSides">
              <wp:wrapPolygon edited="0">
                <wp:start x="0" y="0"/>
                <wp:lineTo x="0" y="21402"/>
                <wp:lineTo x="21352" y="21402"/>
                <wp:lineTo x="2135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t="3739" r="11472" b="6541"/>
                    <a:stretch/>
                  </pic:blipFill>
                  <pic:spPr bwMode="auto">
                    <a:xfrm>
                      <a:off x="0" y="0"/>
                      <a:ext cx="132969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751FE" w:rsidRPr="000751FE">
        <w:rPr>
          <w:b/>
          <w:bCs/>
          <w:color w:val="CC0066"/>
          <w:sz w:val="28"/>
          <w:szCs w:val="28"/>
        </w:rPr>
        <w:t>Repair</w:t>
      </w:r>
      <w:proofErr w:type="spellEnd"/>
      <w:r w:rsidR="000751FE" w:rsidRPr="000751FE">
        <w:rPr>
          <w:b/>
          <w:bCs/>
          <w:color w:val="CC0066"/>
          <w:sz w:val="28"/>
          <w:szCs w:val="28"/>
        </w:rPr>
        <w:t xml:space="preserve"> pěna</w:t>
      </w:r>
    </w:p>
    <w:p w14:paraId="6F4D40FB" w14:textId="39FBD8D5" w:rsidR="00A27F28" w:rsidRPr="00A27F28" w:rsidRDefault="00A27F28" w:rsidP="00AF6FFE">
      <w:pPr>
        <w:jc w:val="both"/>
      </w:pPr>
      <w:r>
        <w:t xml:space="preserve">Díky </w:t>
      </w:r>
      <w:proofErr w:type="spellStart"/>
      <w:r>
        <w:t>bezoplachové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pěně získávají suché a namáhané vlasy pružnost, hebkost a vitalitu a snadno se rozčesávají. Velmi lehké složení rychle proniká do vlasů a hydratační komplex s lipidy a UV filtrem se postará o potřebnou regeneraci. </w:t>
      </w:r>
    </w:p>
    <w:p w14:paraId="1EFA792D" w14:textId="55B887D1" w:rsidR="0004165E" w:rsidRDefault="0004165E" w:rsidP="0004165E">
      <w:r w:rsidRPr="00350E72">
        <w:rPr>
          <w:b/>
          <w:bCs/>
        </w:rPr>
        <w:t>Minimální prodejní cena:</w:t>
      </w:r>
      <w:r w:rsidRPr="00350E72">
        <w:t xml:space="preserve"> </w:t>
      </w:r>
      <w:r w:rsidR="0061050D">
        <w:t>37</w:t>
      </w:r>
      <w:r w:rsidRPr="00350E72">
        <w:t>0 Kč / 1</w:t>
      </w:r>
      <w:r w:rsidR="0061050D">
        <w:t>4</w:t>
      </w:r>
      <w:r w:rsidRPr="00350E72">
        <w:t>,9</w:t>
      </w:r>
      <w:r w:rsidR="0061050D">
        <w:t>0</w:t>
      </w:r>
      <w:r w:rsidRPr="00350E72">
        <w:t xml:space="preserve"> € </w:t>
      </w:r>
    </w:p>
    <w:p w14:paraId="38548EE3" w14:textId="28234A75" w:rsidR="0004165E" w:rsidRPr="0004165E" w:rsidRDefault="0004165E" w:rsidP="00C131F2">
      <w:pPr>
        <w:rPr>
          <w:b/>
          <w:bCs/>
        </w:rPr>
      </w:pPr>
      <w:r w:rsidRPr="00350E72">
        <w:rPr>
          <w:b/>
          <w:bCs/>
        </w:rPr>
        <w:t>Obsah:</w:t>
      </w:r>
      <w:r w:rsidRPr="00350E72">
        <w:t xml:space="preserve"> 1</w:t>
      </w:r>
      <w:r w:rsidR="0061050D">
        <w:t>50</w:t>
      </w:r>
      <w:r w:rsidRPr="00350E72">
        <w:t xml:space="preserve"> ml </w:t>
      </w:r>
    </w:p>
    <w:p w14:paraId="1F56CA75" w14:textId="5DB4E329" w:rsidR="000751FE" w:rsidRPr="000751FE" w:rsidRDefault="00CC569B" w:rsidP="00C131F2">
      <w:pPr>
        <w:rPr>
          <w:b/>
          <w:bCs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2E01A0" wp14:editId="6B9FEC82">
            <wp:simplePos x="0" y="0"/>
            <wp:positionH relativeFrom="margin">
              <wp:align>right</wp:align>
            </wp:positionH>
            <wp:positionV relativeFrom="margin">
              <wp:posOffset>4135120</wp:posOffset>
            </wp:positionV>
            <wp:extent cx="1217295" cy="2066925"/>
            <wp:effectExtent l="0" t="0" r="1905" b="9525"/>
            <wp:wrapTight wrapText="bothSides">
              <wp:wrapPolygon edited="0">
                <wp:start x="0" y="0"/>
                <wp:lineTo x="0" y="21500"/>
                <wp:lineTo x="21296" y="21500"/>
                <wp:lineTo x="2129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6" t="2876" r="13470" b="9260"/>
                    <a:stretch/>
                  </pic:blipFill>
                  <pic:spPr bwMode="auto">
                    <a:xfrm>
                      <a:off x="0" y="0"/>
                      <a:ext cx="12172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1FE" w:rsidRPr="000751FE">
        <w:rPr>
          <w:b/>
          <w:bCs/>
          <w:color w:val="CC0066"/>
          <w:sz w:val="28"/>
          <w:szCs w:val="28"/>
        </w:rPr>
        <w:t>Pěsticí krém pro lesk vlasů</w:t>
      </w:r>
    </w:p>
    <w:p w14:paraId="7A0D6748" w14:textId="5A1E4C94" w:rsidR="0004165E" w:rsidRPr="00956595" w:rsidRDefault="00A27F28" w:rsidP="00AF6FFE">
      <w:pPr>
        <w:jc w:val="both"/>
      </w:pPr>
      <w:r>
        <w:t xml:space="preserve">Tento produkt nabízí vlasům ochranu a péči v jednom. Jemný krém ve vlasech redukuje elektrostatický </w:t>
      </w:r>
      <w:r w:rsidR="00956595">
        <w:t>náboj a chrání je před škodlivými vnějšími vlivy. Receptura s obsahem pšeničných proteinů a panthenolu zároveň suché a</w:t>
      </w:r>
      <w:r w:rsidR="009C20E7">
        <w:t> </w:t>
      </w:r>
      <w:r w:rsidR="00956595">
        <w:t xml:space="preserve">porézní vlasy regeneruje. </w:t>
      </w:r>
    </w:p>
    <w:p w14:paraId="319DF7D0" w14:textId="7A4F6073" w:rsidR="002519AA" w:rsidRDefault="002519AA" w:rsidP="002519AA">
      <w:r w:rsidRPr="00350E72">
        <w:rPr>
          <w:b/>
          <w:bCs/>
        </w:rPr>
        <w:t>Minimální prodejní cena:</w:t>
      </w:r>
      <w:r w:rsidRPr="00350E72">
        <w:t xml:space="preserve"> </w:t>
      </w:r>
      <w:r w:rsidR="0061050D">
        <w:t>37</w:t>
      </w:r>
      <w:r w:rsidR="00771820">
        <w:t>5</w:t>
      </w:r>
      <w:r w:rsidRPr="00350E72">
        <w:t xml:space="preserve"> Kč / 1</w:t>
      </w:r>
      <w:r w:rsidR="0061050D">
        <w:t>4</w:t>
      </w:r>
      <w:r w:rsidRPr="00350E72">
        <w:t>,9</w:t>
      </w:r>
      <w:r w:rsidR="0061050D">
        <w:t>0</w:t>
      </w:r>
      <w:r w:rsidRPr="00350E72">
        <w:t xml:space="preserve"> € </w:t>
      </w:r>
    </w:p>
    <w:p w14:paraId="296C743F" w14:textId="5C01ADF5" w:rsidR="002519AA" w:rsidRPr="00716DBA" w:rsidRDefault="002519AA" w:rsidP="00716DBA">
      <w:pPr>
        <w:rPr>
          <w:b/>
          <w:bCs/>
        </w:rPr>
      </w:pPr>
      <w:r w:rsidRPr="00350E72">
        <w:rPr>
          <w:b/>
          <w:bCs/>
        </w:rPr>
        <w:t>Obsah:</w:t>
      </w:r>
      <w:r w:rsidRPr="00350E72">
        <w:t xml:space="preserve"> </w:t>
      </w:r>
      <w:r w:rsidR="0061050D">
        <w:t>50</w:t>
      </w:r>
      <w:r w:rsidRPr="00350E72">
        <w:t xml:space="preserve"> ml </w:t>
      </w:r>
    </w:p>
    <w:p w14:paraId="0000001B" w14:textId="0C28EE2D" w:rsidR="00641606" w:rsidRDefault="00641606">
      <w:pPr>
        <w:spacing w:after="0" w:line="240" w:lineRule="auto"/>
        <w:jc w:val="both"/>
        <w:rPr>
          <w:b/>
          <w:color w:val="CC0066"/>
          <w:sz w:val="28"/>
          <w:szCs w:val="28"/>
        </w:rPr>
      </w:pPr>
    </w:p>
    <w:p w14:paraId="0000001C" w14:textId="62792CB4" w:rsidR="00641606" w:rsidRDefault="00682D43">
      <w:pPr>
        <w:jc w:val="both"/>
        <w:rPr>
          <w:b/>
        </w:rPr>
      </w:pPr>
      <w:r>
        <w:rPr>
          <w:b/>
        </w:rPr>
        <w:t xml:space="preserve">K dostání v salonech spolupracujících se značkou ALCINA. </w:t>
      </w:r>
    </w:p>
    <w:p w14:paraId="0000001D" w14:textId="77777777" w:rsidR="00641606" w:rsidRDefault="00641606">
      <w:pPr>
        <w:jc w:val="both"/>
        <w:rPr>
          <w:b/>
        </w:rPr>
      </w:pPr>
    </w:p>
    <w:p w14:paraId="0000001E" w14:textId="77777777" w:rsidR="00641606" w:rsidRDefault="00641606">
      <w:pPr>
        <w:jc w:val="both"/>
        <w:rPr>
          <w:b/>
        </w:rPr>
      </w:pPr>
    </w:p>
    <w:sectPr w:rsidR="00641606">
      <w:headerReference w:type="default" r:id="rId12"/>
      <w:footerReference w:type="default" r:id="rId13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AB5B" w14:textId="77777777" w:rsidR="00F50B0E" w:rsidRDefault="00F50B0E">
      <w:pPr>
        <w:spacing w:after="0" w:line="240" w:lineRule="auto"/>
      </w:pPr>
      <w:r>
        <w:separator/>
      </w:r>
    </w:p>
  </w:endnote>
  <w:endnote w:type="continuationSeparator" w:id="0">
    <w:p w14:paraId="5323DD9A" w14:textId="77777777" w:rsidR="00F50B0E" w:rsidRDefault="00F5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Jana Krajčová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jana.krajcova@medac.cz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00000022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00000023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37AA" w14:textId="77777777" w:rsidR="00F50B0E" w:rsidRDefault="00F50B0E">
      <w:pPr>
        <w:spacing w:after="0" w:line="240" w:lineRule="auto"/>
      </w:pPr>
      <w:r>
        <w:separator/>
      </w:r>
    </w:p>
  </w:footnote>
  <w:footnote w:type="continuationSeparator" w:id="0">
    <w:p w14:paraId="170CC040" w14:textId="77777777" w:rsidR="00F50B0E" w:rsidRDefault="00F5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0" w14:textId="4FDED9FB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 w:rsidR="00582353">
      <w:rPr>
        <w:rFonts w:ascii="Gotham Book" w:eastAsia="Gotham Book" w:hAnsi="Gotham Book" w:cs="Gotham Book"/>
        <w:sz w:val="16"/>
        <w:szCs w:val="16"/>
      </w:rPr>
      <w:t>19</w:t>
    </w:r>
    <w:r>
      <w:rPr>
        <w:rFonts w:ascii="Gotham Book" w:eastAsia="Gotham Book" w:hAnsi="Gotham Book" w:cs="Gotham Book"/>
        <w:sz w:val="16"/>
        <w:szCs w:val="16"/>
      </w:rPr>
      <w:t xml:space="preserve">. </w:t>
    </w:r>
    <w:r w:rsidR="00582353">
      <w:rPr>
        <w:rFonts w:ascii="Gotham Book" w:eastAsia="Gotham Book" w:hAnsi="Gotham Book" w:cs="Gotham Book"/>
        <w:sz w:val="16"/>
        <w:szCs w:val="16"/>
      </w:rPr>
      <w:t>7</w:t>
    </w:r>
    <w:r>
      <w:rPr>
        <w:rFonts w:ascii="Gotham Book" w:eastAsia="Gotham Book" w:hAnsi="Gotham Book" w:cs="Gotham Book"/>
        <w:sz w:val="16"/>
        <w:szCs w:val="16"/>
      </w:rPr>
      <w:t>. 2021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4165E"/>
    <w:rsid w:val="000751FE"/>
    <w:rsid w:val="00161075"/>
    <w:rsid w:val="00202A45"/>
    <w:rsid w:val="002519AA"/>
    <w:rsid w:val="00275BA0"/>
    <w:rsid w:val="002D0E7D"/>
    <w:rsid w:val="00350E72"/>
    <w:rsid w:val="003641C8"/>
    <w:rsid w:val="00430E21"/>
    <w:rsid w:val="00431103"/>
    <w:rsid w:val="00530371"/>
    <w:rsid w:val="00582353"/>
    <w:rsid w:val="00594C63"/>
    <w:rsid w:val="0061050D"/>
    <w:rsid w:val="00641606"/>
    <w:rsid w:val="00682D43"/>
    <w:rsid w:val="006C31B4"/>
    <w:rsid w:val="00716DBA"/>
    <w:rsid w:val="00771820"/>
    <w:rsid w:val="008478DD"/>
    <w:rsid w:val="008D7AFD"/>
    <w:rsid w:val="0094034A"/>
    <w:rsid w:val="00956595"/>
    <w:rsid w:val="0096062E"/>
    <w:rsid w:val="009C20E7"/>
    <w:rsid w:val="00A27F28"/>
    <w:rsid w:val="00A700FC"/>
    <w:rsid w:val="00AF6FFE"/>
    <w:rsid w:val="00B008AA"/>
    <w:rsid w:val="00B46A23"/>
    <w:rsid w:val="00BB1C02"/>
    <w:rsid w:val="00C131F2"/>
    <w:rsid w:val="00C225A2"/>
    <w:rsid w:val="00CC569B"/>
    <w:rsid w:val="00D46449"/>
    <w:rsid w:val="00EE182D"/>
    <w:rsid w:val="00F26C41"/>
    <w:rsid w:val="00F41B45"/>
    <w:rsid w:val="00F50B0E"/>
    <w:rsid w:val="00F655F5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3995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Krajčová Jana</cp:lastModifiedBy>
  <cp:revision>11</cp:revision>
  <dcterms:created xsi:type="dcterms:W3CDTF">2021-06-22T05:35:00Z</dcterms:created>
  <dcterms:modified xsi:type="dcterms:W3CDTF">2021-07-19T11:14:00Z</dcterms:modified>
</cp:coreProperties>
</file>