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9D66B6E" w14:textId="77777777" w:rsidR="003B1142" w:rsidRDefault="003C1BE5">
      <w:pPr>
        <w:spacing w:before="120" w:after="0"/>
        <w:jc w:val="center"/>
        <w:rPr>
          <w:b/>
          <w:color w:val="CC0066"/>
          <w:sz w:val="32"/>
          <w:szCs w:val="32"/>
        </w:rPr>
      </w:pPr>
      <w:proofErr w:type="spellStart"/>
      <w:r>
        <w:rPr>
          <w:b/>
          <w:color w:val="CC0066"/>
          <w:sz w:val="32"/>
          <w:szCs w:val="32"/>
        </w:rPr>
        <w:t>Vielfalt</w:t>
      </w:r>
      <w:proofErr w:type="spellEnd"/>
      <w:r>
        <w:rPr>
          <w:b/>
          <w:color w:val="CC0066"/>
          <w:sz w:val="32"/>
          <w:szCs w:val="32"/>
        </w:rPr>
        <w:t xml:space="preserve"> 2022</w:t>
      </w:r>
    </w:p>
    <w:p w14:paraId="61E450AC" w14:textId="77777777" w:rsidR="003B1142" w:rsidRDefault="003C1BE5">
      <w:pPr>
        <w:spacing w:before="120" w:after="0"/>
        <w:jc w:val="center"/>
        <w:rPr>
          <w:b/>
        </w:rPr>
      </w:pPr>
      <w:r>
        <w:rPr>
          <w:b/>
          <w:color w:val="CC0066"/>
          <w:sz w:val="28"/>
          <w:szCs w:val="28"/>
        </w:rPr>
        <w:t>ALCINA představuje v nové kolekci trendy účesy aktuální sezóny</w:t>
      </w:r>
    </w:p>
    <w:p w14:paraId="0EF7BE0A" w14:textId="77777777" w:rsidR="003B1142" w:rsidRDefault="003C1BE5">
      <w:pPr>
        <w:spacing w:after="0"/>
        <w:jc w:val="both"/>
        <w:rPr>
          <w:b/>
        </w:rPr>
      </w:pPr>
      <w:r>
        <w:rPr>
          <w:b/>
          <w:noProof/>
        </w:rPr>
        <w:drawing>
          <wp:inline distT="114300" distB="114300" distL="114300" distR="114300" wp14:anchorId="00A552A2" wp14:editId="615FB185">
            <wp:extent cx="5760410" cy="2197100"/>
            <wp:effectExtent l="0" t="0" r="0" b="0"/>
            <wp:docPr id="63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2197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423A28" w14:textId="77777777" w:rsidR="003B1142" w:rsidRDefault="003C1BE5">
      <w:pPr>
        <w:spacing w:after="0"/>
        <w:jc w:val="both"/>
        <w:rPr>
          <w:b/>
        </w:rPr>
      </w:pPr>
      <w:r>
        <w:rPr>
          <w:b/>
        </w:rPr>
        <w:t xml:space="preserve">Rozmanitost, německy </w:t>
      </w:r>
      <w:proofErr w:type="spellStart"/>
      <w:r>
        <w:rPr>
          <w:b/>
        </w:rPr>
        <w:t>Vielfalt</w:t>
      </w:r>
      <w:proofErr w:type="spellEnd"/>
      <w:r>
        <w:rPr>
          <w:b/>
        </w:rPr>
        <w:t xml:space="preserve">, se stala hlavním heslem nové kolekce ALCINA pro aktuální sezónu 2021/2022. Současné trendy v oblasti módy a krásy ukazuje na šesti modelkách a hned dvanácti různých účesech. Cílem je vytvořit dokonalý </w:t>
      </w:r>
      <w:proofErr w:type="spellStart"/>
      <w:r>
        <w:rPr>
          <w:b/>
        </w:rPr>
        <w:t>look</w:t>
      </w:r>
      <w:proofErr w:type="spellEnd"/>
      <w:r>
        <w:rPr>
          <w:b/>
        </w:rPr>
        <w:t xml:space="preserve"> a zároveň podtrhnou</w:t>
      </w:r>
      <w:r>
        <w:rPr>
          <w:b/>
        </w:rPr>
        <w:t>t individualitu každé z nich. Střih a barva vlasů jsou zde v dokonalé shodě. „Touto kolekcí chceme kadeřníky i zákazníky inspirovat k technikám barvení, které přinášejí skvělý výsledek, a přitom je lze snadno zařadit do každodenní práce v salonu,” vysvětlu</w:t>
      </w:r>
      <w:r>
        <w:rPr>
          <w:b/>
        </w:rPr>
        <w:t xml:space="preserve">je ambasador značky ALCINA Robert </w:t>
      </w:r>
      <w:proofErr w:type="spellStart"/>
      <w:r>
        <w:rPr>
          <w:b/>
        </w:rPr>
        <w:t>Mrosek</w:t>
      </w:r>
      <w:proofErr w:type="spellEnd"/>
      <w:r>
        <w:rPr>
          <w:b/>
        </w:rPr>
        <w:t>.</w:t>
      </w:r>
    </w:p>
    <w:p w14:paraId="74BDF708" w14:textId="77777777" w:rsidR="003B1142" w:rsidRDefault="003B1142">
      <w:pPr>
        <w:spacing w:after="0"/>
        <w:jc w:val="both"/>
        <w:rPr>
          <w:b/>
        </w:rPr>
      </w:pPr>
    </w:p>
    <w:p w14:paraId="36BADA54" w14:textId="77777777" w:rsidR="003B1142" w:rsidRDefault="003C1BE5">
      <w:pPr>
        <w:spacing w:after="0" w:line="240" w:lineRule="auto"/>
        <w:jc w:val="both"/>
        <w:rPr>
          <w:b/>
          <w:color w:val="CC0066"/>
          <w:sz w:val="28"/>
          <w:szCs w:val="28"/>
        </w:rPr>
      </w:pPr>
      <w:r>
        <w:rPr>
          <w:b/>
          <w:color w:val="CC0066"/>
          <w:sz w:val="28"/>
          <w:szCs w:val="28"/>
        </w:rPr>
        <w:t xml:space="preserve">Daniela: </w:t>
      </w:r>
      <w:proofErr w:type="spellStart"/>
      <w:r>
        <w:rPr>
          <w:b/>
          <w:color w:val="CC0066"/>
          <w:sz w:val="28"/>
          <w:szCs w:val="28"/>
        </w:rPr>
        <w:t>Curls</w:t>
      </w:r>
      <w:proofErr w:type="spellEnd"/>
      <w:r>
        <w:rPr>
          <w:b/>
          <w:color w:val="CC0066"/>
          <w:sz w:val="28"/>
          <w:szCs w:val="28"/>
        </w:rPr>
        <w:t xml:space="preserve"> &amp; </w:t>
      </w:r>
      <w:proofErr w:type="spellStart"/>
      <w:r>
        <w:rPr>
          <w:b/>
          <w:color w:val="CC0066"/>
          <w:sz w:val="28"/>
          <w:szCs w:val="28"/>
        </w:rPr>
        <w:t>Waves</w:t>
      </w:r>
      <w:proofErr w:type="spellEnd"/>
      <w:r>
        <w:rPr>
          <w:b/>
          <w:color w:val="CC0066"/>
          <w:sz w:val="28"/>
          <w:szCs w:val="28"/>
        </w:rPr>
        <w:t xml:space="preserve"> </w:t>
      </w:r>
    </w:p>
    <w:p w14:paraId="39569C10" w14:textId="77777777" w:rsidR="003B1142" w:rsidRDefault="003C1BE5">
      <w:pPr>
        <w:jc w:val="both"/>
      </w:pPr>
      <w:r>
        <w:t xml:space="preserve">Tento účes dokonale zdůrazňuje ženskou eleganci a díky široké škále stylingu má vždy šmrnc. První </w:t>
      </w:r>
      <w:proofErr w:type="spellStart"/>
      <w:r>
        <w:t>look</w:t>
      </w:r>
      <w:proofErr w:type="spellEnd"/>
      <w:r>
        <w:t xml:space="preserve"> podtrhuje Danielino charisma prostřednictvím latino vln, které působí nonšalantně a ne</w:t>
      </w:r>
      <w:r>
        <w:t xml:space="preserve">formálně. Ve druhém případě se modelka představuje ve sportovně elegantním stylu umožňujícím mnoho možností stylingu. Ofina sčesaná na bok s jemným zvlněním krásně zvýrazňuje její obličejové rysy. </w:t>
      </w:r>
    </w:p>
    <w:p w14:paraId="4AADD998" w14:textId="77777777" w:rsidR="003B1142" w:rsidRDefault="003C1BE5">
      <w:pPr>
        <w:jc w:val="center"/>
      </w:pPr>
      <w:r>
        <w:rPr>
          <w:noProof/>
        </w:rPr>
        <w:drawing>
          <wp:inline distT="114300" distB="114300" distL="114300" distR="114300" wp14:anchorId="2F2A2826" wp14:editId="7F530973">
            <wp:extent cx="3968874" cy="2711132"/>
            <wp:effectExtent l="0" t="0" r="0" b="0"/>
            <wp:docPr id="65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8874" cy="27111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817683" w14:textId="77777777" w:rsidR="003B1142" w:rsidRDefault="003C1BE5">
      <w:pPr>
        <w:jc w:val="both"/>
      </w:pPr>
      <w:r>
        <w:rPr>
          <w:b/>
        </w:rPr>
        <w:t>Produktový tip:</w:t>
      </w:r>
      <w:r>
        <w:t xml:space="preserve"> Strukturovací </w:t>
      </w:r>
      <w:proofErr w:type="spellStart"/>
      <w:r>
        <w:t>Faser</w:t>
      </w:r>
      <w:proofErr w:type="spellEnd"/>
      <w:r>
        <w:t>-vosk, doporučená pro</w:t>
      </w:r>
      <w:r>
        <w:t xml:space="preserve">dejní cena: 300 Kč </w:t>
      </w:r>
    </w:p>
    <w:p w14:paraId="23AC2E59" w14:textId="77777777" w:rsidR="003B1142" w:rsidRDefault="003C1BE5">
      <w:pPr>
        <w:jc w:val="center"/>
      </w:pPr>
      <w:r>
        <w:rPr>
          <w:noProof/>
        </w:rPr>
        <w:lastRenderedPageBreak/>
        <w:drawing>
          <wp:anchor distT="114300" distB="114300" distL="114300" distR="114300" simplePos="0" relativeHeight="251658240" behindDoc="0" locked="0" layoutInCell="1" hidden="0" allowOverlap="1" wp14:anchorId="2F9E8434" wp14:editId="6F428971">
            <wp:simplePos x="0" y="0"/>
            <wp:positionH relativeFrom="column">
              <wp:posOffset>2282190</wp:posOffset>
            </wp:positionH>
            <wp:positionV relativeFrom="paragraph">
              <wp:posOffset>3178</wp:posOffset>
            </wp:positionV>
            <wp:extent cx="1271905" cy="1138555"/>
            <wp:effectExtent l="0" t="0" r="0" b="0"/>
            <wp:wrapSquare wrapText="bothSides" distT="114300" distB="114300" distL="114300" distR="114300"/>
            <wp:docPr id="62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9"/>
                    <a:srcRect t="40928" b="10525"/>
                    <a:stretch>
                      <a:fillRect/>
                    </a:stretch>
                  </pic:blipFill>
                  <pic:spPr>
                    <a:xfrm>
                      <a:off x="0" y="0"/>
                      <a:ext cx="1271905" cy="11385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F7ACCFF" w14:textId="77777777" w:rsidR="003B1142" w:rsidRDefault="003B1142">
      <w:pPr>
        <w:spacing w:after="0" w:line="240" w:lineRule="auto"/>
        <w:jc w:val="both"/>
        <w:rPr>
          <w:b/>
          <w:color w:val="CC0066"/>
          <w:sz w:val="28"/>
          <w:szCs w:val="28"/>
        </w:rPr>
      </w:pPr>
    </w:p>
    <w:p w14:paraId="4517231C" w14:textId="77777777" w:rsidR="003B1142" w:rsidRDefault="003B1142">
      <w:pPr>
        <w:spacing w:after="0" w:line="240" w:lineRule="auto"/>
        <w:jc w:val="both"/>
        <w:rPr>
          <w:b/>
          <w:color w:val="CC0066"/>
          <w:sz w:val="28"/>
          <w:szCs w:val="28"/>
        </w:rPr>
      </w:pPr>
    </w:p>
    <w:p w14:paraId="23AAC629" w14:textId="77777777" w:rsidR="003B1142" w:rsidRDefault="003B1142">
      <w:pPr>
        <w:spacing w:after="0" w:line="240" w:lineRule="auto"/>
        <w:jc w:val="both"/>
        <w:rPr>
          <w:b/>
          <w:color w:val="CC0066"/>
          <w:sz w:val="28"/>
          <w:szCs w:val="28"/>
        </w:rPr>
      </w:pPr>
    </w:p>
    <w:p w14:paraId="6980D654" w14:textId="77777777" w:rsidR="003B1142" w:rsidRDefault="003B1142">
      <w:pPr>
        <w:spacing w:after="0" w:line="240" w:lineRule="auto"/>
        <w:jc w:val="both"/>
        <w:rPr>
          <w:b/>
          <w:color w:val="CC0066"/>
          <w:sz w:val="28"/>
          <w:szCs w:val="28"/>
        </w:rPr>
      </w:pPr>
    </w:p>
    <w:p w14:paraId="0EAB40A4" w14:textId="77777777" w:rsidR="003B1142" w:rsidRDefault="003B1142">
      <w:pPr>
        <w:spacing w:after="0" w:line="240" w:lineRule="auto"/>
        <w:jc w:val="both"/>
        <w:rPr>
          <w:b/>
          <w:color w:val="CC0066"/>
          <w:sz w:val="28"/>
          <w:szCs w:val="28"/>
        </w:rPr>
      </w:pPr>
    </w:p>
    <w:p w14:paraId="5ADB8B2C" w14:textId="77777777" w:rsidR="003B1142" w:rsidRDefault="003C1BE5">
      <w:pPr>
        <w:spacing w:after="0" w:line="240" w:lineRule="auto"/>
        <w:jc w:val="both"/>
        <w:rPr>
          <w:b/>
          <w:color w:val="CC0066"/>
          <w:sz w:val="28"/>
          <w:szCs w:val="28"/>
        </w:rPr>
      </w:pPr>
      <w:r>
        <w:rPr>
          <w:b/>
          <w:color w:val="CC0066"/>
          <w:sz w:val="28"/>
          <w:szCs w:val="28"/>
        </w:rPr>
        <w:t xml:space="preserve">Nina: </w:t>
      </w:r>
      <w:proofErr w:type="spellStart"/>
      <w:r>
        <w:rPr>
          <w:b/>
          <w:color w:val="CC0066"/>
          <w:sz w:val="28"/>
          <w:szCs w:val="28"/>
        </w:rPr>
        <w:t>Pixie</w:t>
      </w:r>
      <w:proofErr w:type="spellEnd"/>
      <w:r>
        <w:rPr>
          <w:b/>
          <w:color w:val="CC0066"/>
          <w:sz w:val="28"/>
          <w:szCs w:val="28"/>
        </w:rPr>
        <w:t xml:space="preserve"> </w:t>
      </w:r>
      <w:proofErr w:type="spellStart"/>
      <w:r>
        <w:rPr>
          <w:b/>
          <w:color w:val="CC0066"/>
          <w:sz w:val="28"/>
          <w:szCs w:val="28"/>
        </w:rPr>
        <w:t>Icy</w:t>
      </w:r>
      <w:proofErr w:type="spellEnd"/>
      <w:r>
        <w:rPr>
          <w:b/>
          <w:color w:val="CC0066"/>
          <w:sz w:val="28"/>
          <w:szCs w:val="28"/>
        </w:rPr>
        <w:t xml:space="preserve"> Blond </w:t>
      </w:r>
    </w:p>
    <w:p w14:paraId="33770EA5" w14:textId="77777777" w:rsidR="003B1142" w:rsidRDefault="003C1BE5">
      <w:pPr>
        <w:jc w:val="both"/>
      </w:pPr>
      <w:r>
        <w:t xml:space="preserve">Střih </w:t>
      </w:r>
      <w:proofErr w:type="spellStart"/>
      <w:r>
        <w:t>pixie</w:t>
      </w:r>
      <w:proofErr w:type="spellEnd"/>
      <w:r>
        <w:t xml:space="preserve"> je sebevědomý, cool a také velmi univerzální. Ofina je střižená tak, aby při stylingu umožňovala různé variace. První </w:t>
      </w:r>
      <w:proofErr w:type="spellStart"/>
      <w:r>
        <w:t>look</w:t>
      </w:r>
      <w:proofErr w:type="spellEnd"/>
      <w:r>
        <w:t xml:space="preserve"> působí jemně a žensky, ve druhém díky ofině vyčesané nahoru vyniknou ry</w:t>
      </w:r>
      <w:r>
        <w:t>sy obličeje.</w:t>
      </w:r>
    </w:p>
    <w:p w14:paraId="7979ACD9" w14:textId="77777777" w:rsidR="003B1142" w:rsidRDefault="003C1BE5">
      <w:pPr>
        <w:jc w:val="center"/>
      </w:pPr>
      <w:r>
        <w:rPr>
          <w:noProof/>
        </w:rPr>
        <w:drawing>
          <wp:inline distT="114300" distB="114300" distL="114300" distR="114300" wp14:anchorId="669FA9FC" wp14:editId="16492528">
            <wp:extent cx="4192874" cy="3051721"/>
            <wp:effectExtent l="0" t="0" r="0" b="0"/>
            <wp:docPr id="67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2874" cy="30517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E90A06" w14:textId="5E8210A7" w:rsidR="003B1142" w:rsidRDefault="00201EF4">
      <w:pPr>
        <w:jc w:val="both"/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0F2325A2" wp14:editId="43BA858D">
            <wp:simplePos x="0" y="0"/>
            <wp:positionH relativeFrom="column">
              <wp:posOffset>2223770</wp:posOffset>
            </wp:positionH>
            <wp:positionV relativeFrom="paragraph">
              <wp:posOffset>300990</wp:posOffset>
            </wp:positionV>
            <wp:extent cx="1419542" cy="1409700"/>
            <wp:effectExtent l="0" t="0" r="0" b="0"/>
            <wp:wrapSquare wrapText="bothSides" distT="114300" distB="114300" distL="114300" distR="114300"/>
            <wp:docPr id="7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 l="11188" t="11031" r="11185" b="12488"/>
                    <a:stretch>
                      <a:fillRect/>
                    </a:stretch>
                  </pic:blipFill>
                  <pic:spPr>
                    <a:xfrm>
                      <a:off x="0" y="0"/>
                      <a:ext cx="1419542" cy="1409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3C1BE5">
        <w:rPr>
          <w:b/>
        </w:rPr>
        <w:t xml:space="preserve">Produktový tip: </w:t>
      </w:r>
      <w:r w:rsidR="003C1BE5">
        <w:t>Neviditelná styling-</w:t>
      </w:r>
      <w:proofErr w:type="gramStart"/>
      <w:r w:rsidR="003C1BE5">
        <w:t>pasta − středně</w:t>
      </w:r>
      <w:proofErr w:type="gramEnd"/>
      <w:r w:rsidR="003C1BE5">
        <w:t xml:space="preserve"> silná, doporučená prodejní cena: 270 Kč</w:t>
      </w:r>
    </w:p>
    <w:p w14:paraId="4632787F" w14:textId="77777777" w:rsidR="003B1142" w:rsidRDefault="003B1142">
      <w:pPr>
        <w:jc w:val="center"/>
      </w:pPr>
    </w:p>
    <w:p w14:paraId="194584B1" w14:textId="77777777" w:rsidR="003B1142" w:rsidRDefault="003B1142">
      <w:pPr>
        <w:jc w:val="both"/>
      </w:pPr>
    </w:p>
    <w:p w14:paraId="1B004B00" w14:textId="77777777" w:rsidR="003B1142" w:rsidRDefault="003B1142">
      <w:pPr>
        <w:spacing w:after="0" w:line="240" w:lineRule="auto"/>
        <w:jc w:val="both"/>
        <w:rPr>
          <w:b/>
          <w:color w:val="CC0066"/>
          <w:sz w:val="28"/>
          <w:szCs w:val="28"/>
        </w:rPr>
      </w:pPr>
    </w:p>
    <w:p w14:paraId="754A0A86" w14:textId="77777777" w:rsidR="003B1142" w:rsidRDefault="003B1142">
      <w:pPr>
        <w:spacing w:after="0" w:line="240" w:lineRule="auto"/>
        <w:jc w:val="both"/>
        <w:rPr>
          <w:b/>
          <w:color w:val="CC0066"/>
          <w:sz w:val="28"/>
          <w:szCs w:val="28"/>
        </w:rPr>
      </w:pPr>
    </w:p>
    <w:p w14:paraId="3482BA7B" w14:textId="77777777" w:rsidR="003B1142" w:rsidRDefault="003B1142">
      <w:pPr>
        <w:spacing w:after="0" w:line="240" w:lineRule="auto"/>
        <w:jc w:val="both"/>
        <w:rPr>
          <w:b/>
          <w:color w:val="CC0066"/>
          <w:sz w:val="28"/>
          <w:szCs w:val="28"/>
        </w:rPr>
      </w:pPr>
    </w:p>
    <w:p w14:paraId="1638C7A5" w14:textId="77777777" w:rsidR="003B1142" w:rsidRDefault="003B1142">
      <w:pPr>
        <w:spacing w:after="0" w:line="240" w:lineRule="auto"/>
        <w:jc w:val="both"/>
        <w:rPr>
          <w:b/>
          <w:color w:val="CC0066"/>
          <w:sz w:val="28"/>
          <w:szCs w:val="28"/>
        </w:rPr>
      </w:pPr>
    </w:p>
    <w:p w14:paraId="1B4FB8F2" w14:textId="77777777" w:rsidR="003B1142" w:rsidRDefault="003B1142">
      <w:pPr>
        <w:spacing w:after="0" w:line="240" w:lineRule="auto"/>
        <w:jc w:val="both"/>
        <w:rPr>
          <w:b/>
          <w:color w:val="CC0066"/>
          <w:sz w:val="28"/>
          <w:szCs w:val="28"/>
        </w:rPr>
      </w:pPr>
    </w:p>
    <w:p w14:paraId="5C76D1A3" w14:textId="7584E11F" w:rsidR="003B1142" w:rsidRDefault="003B1142">
      <w:pPr>
        <w:spacing w:after="0" w:line="240" w:lineRule="auto"/>
        <w:jc w:val="both"/>
        <w:rPr>
          <w:b/>
          <w:color w:val="CC0066"/>
          <w:sz w:val="28"/>
          <w:szCs w:val="28"/>
        </w:rPr>
      </w:pPr>
    </w:p>
    <w:p w14:paraId="05BD5FB2" w14:textId="77777777" w:rsidR="00201EF4" w:rsidRDefault="00201EF4">
      <w:pPr>
        <w:spacing w:after="0" w:line="240" w:lineRule="auto"/>
        <w:jc w:val="both"/>
        <w:rPr>
          <w:b/>
          <w:color w:val="CC0066"/>
          <w:sz w:val="28"/>
          <w:szCs w:val="28"/>
        </w:rPr>
      </w:pPr>
    </w:p>
    <w:p w14:paraId="55553D1F" w14:textId="77777777" w:rsidR="003B1142" w:rsidRDefault="003B1142">
      <w:pPr>
        <w:spacing w:after="0" w:line="240" w:lineRule="auto"/>
        <w:jc w:val="both"/>
        <w:rPr>
          <w:b/>
          <w:color w:val="CC0066"/>
          <w:sz w:val="28"/>
          <w:szCs w:val="28"/>
        </w:rPr>
      </w:pPr>
    </w:p>
    <w:p w14:paraId="42169F1C" w14:textId="77777777" w:rsidR="003B1142" w:rsidRDefault="003B1142">
      <w:pPr>
        <w:spacing w:after="0" w:line="240" w:lineRule="auto"/>
        <w:jc w:val="both"/>
        <w:rPr>
          <w:b/>
          <w:color w:val="CC0066"/>
          <w:sz w:val="28"/>
          <w:szCs w:val="28"/>
        </w:rPr>
      </w:pPr>
    </w:p>
    <w:p w14:paraId="78E2CEA2" w14:textId="77777777" w:rsidR="003B1142" w:rsidRDefault="003C1BE5">
      <w:pPr>
        <w:spacing w:after="0" w:line="240" w:lineRule="auto"/>
        <w:jc w:val="both"/>
        <w:rPr>
          <w:b/>
          <w:color w:val="CC0066"/>
          <w:sz w:val="28"/>
          <w:szCs w:val="28"/>
        </w:rPr>
      </w:pPr>
      <w:r>
        <w:rPr>
          <w:b/>
          <w:color w:val="CC0066"/>
          <w:sz w:val="28"/>
          <w:szCs w:val="28"/>
        </w:rPr>
        <w:lastRenderedPageBreak/>
        <w:t xml:space="preserve">Rachel: Long Bob </w:t>
      </w:r>
    </w:p>
    <w:p w14:paraId="301E1869" w14:textId="77777777" w:rsidR="003B1142" w:rsidRDefault="003C1BE5">
      <w:pPr>
        <w:jc w:val="both"/>
      </w:pPr>
      <w:r>
        <w:t xml:space="preserve">Bob je střih, který vyzařuje přirozenou eleganci, nadčasovost i trendy. V tomto podání vyniká objemem a lehce konkávní, ale kompaktní linií. V prvním případě vlasy krásně rámují modelčin obličej, druhý </w:t>
      </w:r>
      <w:proofErr w:type="spellStart"/>
      <w:r>
        <w:t>look</w:t>
      </w:r>
      <w:proofErr w:type="spellEnd"/>
      <w:r>
        <w:t xml:space="preserve"> je ležérní a v nenucených vlnách krásně vystupují</w:t>
      </w:r>
      <w:r>
        <w:t xml:space="preserve"> barevné akcenty. </w:t>
      </w:r>
    </w:p>
    <w:p w14:paraId="0D9B3BDB" w14:textId="77777777" w:rsidR="003B1142" w:rsidRDefault="003C1BE5">
      <w:pPr>
        <w:jc w:val="center"/>
      </w:pPr>
      <w:r>
        <w:rPr>
          <w:noProof/>
        </w:rPr>
        <w:drawing>
          <wp:inline distT="114300" distB="114300" distL="114300" distR="114300" wp14:anchorId="6561FD9E" wp14:editId="7B4B71BC">
            <wp:extent cx="4006853" cy="2952877"/>
            <wp:effectExtent l="0" t="0" r="0" b="0"/>
            <wp:docPr id="68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6853" cy="29528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53ED85" w14:textId="3145A4BD" w:rsidR="003B1142" w:rsidRDefault="00201EF4">
      <w:pPr>
        <w:jc w:val="both"/>
      </w:pP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18572340" wp14:editId="225529DC">
            <wp:simplePos x="0" y="0"/>
            <wp:positionH relativeFrom="column">
              <wp:posOffset>2122170</wp:posOffset>
            </wp:positionH>
            <wp:positionV relativeFrom="paragraph">
              <wp:posOffset>322580</wp:posOffset>
            </wp:positionV>
            <wp:extent cx="1492250" cy="1500505"/>
            <wp:effectExtent l="0" t="0" r="0" b="0"/>
            <wp:wrapSquare wrapText="bothSides" distT="114300" distB="114300" distL="114300" distR="114300"/>
            <wp:docPr id="7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2250" cy="15005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3C1BE5">
        <w:rPr>
          <w:b/>
        </w:rPr>
        <w:t xml:space="preserve">Produktový tip: </w:t>
      </w:r>
      <w:r w:rsidR="003C1BE5">
        <w:t>Ochranný sprej před teplem, doporučená prodejní cena: 270 Kč</w:t>
      </w:r>
    </w:p>
    <w:p w14:paraId="09CBBA32" w14:textId="77777777" w:rsidR="003B1142" w:rsidRDefault="003B1142">
      <w:pPr>
        <w:jc w:val="center"/>
      </w:pPr>
    </w:p>
    <w:p w14:paraId="67B2D073" w14:textId="77777777" w:rsidR="003B1142" w:rsidRDefault="003B1142">
      <w:pPr>
        <w:spacing w:after="0" w:line="240" w:lineRule="auto"/>
        <w:jc w:val="both"/>
        <w:rPr>
          <w:b/>
          <w:color w:val="CC0066"/>
          <w:sz w:val="28"/>
          <w:szCs w:val="28"/>
        </w:rPr>
      </w:pPr>
    </w:p>
    <w:p w14:paraId="51F3C622" w14:textId="77777777" w:rsidR="003B1142" w:rsidRDefault="003B1142">
      <w:pPr>
        <w:spacing w:after="0" w:line="240" w:lineRule="auto"/>
        <w:jc w:val="both"/>
        <w:rPr>
          <w:b/>
          <w:color w:val="CC0066"/>
          <w:sz w:val="28"/>
          <w:szCs w:val="28"/>
        </w:rPr>
      </w:pPr>
    </w:p>
    <w:p w14:paraId="1004F7F2" w14:textId="77777777" w:rsidR="003B1142" w:rsidRDefault="003B1142">
      <w:pPr>
        <w:spacing w:after="0" w:line="240" w:lineRule="auto"/>
        <w:jc w:val="both"/>
        <w:rPr>
          <w:b/>
          <w:color w:val="CC0066"/>
          <w:sz w:val="28"/>
          <w:szCs w:val="28"/>
        </w:rPr>
      </w:pPr>
    </w:p>
    <w:p w14:paraId="29A8C07A" w14:textId="77777777" w:rsidR="003B1142" w:rsidRDefault="003B1142">
      <w:pPr>
        <w:spacing w:after="0" w:line="240" w:lineRule="auto"/>
        <w:jc w:val="both"/>
        <w:rPr>
          <w:b/>
          <w:color w:val="CC0066"/>
          <w:sz w:val="28"/>
          <w:szCs w:val="28"/>
        </w:rPr>
      </w:pPr>
    </w:p>
    <w:p w14:paraId="49ECDFB0" w14:textId="77777777" w:rsidR="003B1142" w:rsidRDefault="003B1142">
      <w:pPr>
        <w:spacing w:after="0" w:line="240" w:lineRule="auto"/>
        <w:jc w:val="both"/>
        <w:rPr>
          <w:b/>
          <w:color w:val="CC0066"/>
          <w:sz w:val="28"/>
          <w:szCs w:val="28"/>
        </w:rPr>
      </w:pPr>
    </w:p>
    <w:p w14:paraId="1F4E34D6" w14:textId="77777777" w:rsidR="003B1142" w:rsidRDefault="003B1142">
      <w:pPr>
        <w:spacing w:after="0" w:line="240" w:lineRule="auto"/>
        <w:jc w:val="both"/>
        <w:rPr>
          <w:b/>
          <w:color w:val="CC0066"/>
          <w:sz w:val="28"/>
          <w:szCs w:val="28"/>
        </w:rPr>
      </w:pPr>
    </w:p>
    <w:p w14:paraId="164DBDAD" w14:textId="77777777" w:rsidR="003B1142" w:rsidRDefault="003B1142">
      <w:pPr>
        <w:spacing w:after="0" w:line="240" w:lineRule="auto"/>
        <w:jc w:val="both"/>
        <w:rPr>
          <w:b/>
          <w:color w:val="CC0066"/>
          <w:sz w:val="28"/>
          <w:szCs w:val="28"/>
        </w:rPr>
      </w:pPr>
    </w:p>
    <w:p w14:paraId="3F7257B6" w14:textId="77777777" w:rsidR="003B1142" w:rsidRDefault="003B1142">
      <w:pPr>
        <w:spacing w:after="0" w:line="240" w:lineRule="auto"/>
        <w:jc w:val="both"/>
        <w:rPr>
          <w:b/>
          <w:color w:val="CC0066"/>
          <w:sz w:val="28"/>
          <w:szCs w:val="28"/>
        </w:rPr>
      </w:pPr>
    </w:p>
    <w:p w14:paraId="209BADFF" w14:textId="77777777" w:rsidR="003B1142" w:rsidRDefault="003B1142">
      <w:pPr>
        <w:spacing w:after="0" w:line="240" w:lineRule="auto"/>
        <w:jc w:val="both"/>
        <w:rPr>
          <w:b/>
          <w:color w:val="CC0066"/>
          <w:sz w:val="28"/>
          <w:szCs w:val="28"/>
        </w:rPr>
      </w:pPr>
    </w:p>
    <w:p w14:paraId="0F6ED10D" w14:textId="77777777" w:rsidR="003B1142" w:rsidRDefault="003B1142">
      <w:pPr>
        <w:spacing w:after="0" w:line="240" w:lineRule="auto"/>
        <w:jc w:val="both"/>
        <w:rPr>
          <w:b/>
          <w:color w:val="CC0066"/>
          <w:sz w:val="28"/>
          <w:szCs w:val="28"/>
        </w:rPr>
      </w:pPr>
    </w:p>
    <w:p w14:paraId="2956A927" w14:textId="77777777" w:rsidR="003B1142" w:rsidRDefault="003B1142">
      <w:pPr>
        <w:spacing w:after="0" w:line="240" w:lineRule="auto"/>
        <w:jc w:val="both"/>
        <w:rPr>
          <w:b/>
          <w:color w:val="CC0066"/>
          <w:sz w:val="28"/>
          <w:szCs w:val="28"/>
        </w:rPr>
      </w:pPr>
    </w:p>
    <w:p w14:paraId="7CA4174E" w14:textId="77777777" w:rsidR="003B1142" w:rsidRDefault="003B1142">
      <w:pPr>
        <w:spacing w:after="0" w:line="240" w:lineRule="auto"/>
        <w:jc w:val="both"/>
        <w:rPr>
          <w:b/>
          <w:color w:val="CC0066"/>
          <w:sz w:val="28"/>
          <w:szCs w:val="28"/>
        </w:rPr>
      </w:pPr>
    </w:p>
    <w:p w14:paraId="3E1EF8E2" w14:textId="77777777" w:rsidR="003B1142" w:rsidRDefault="003C1BE5">
      <w:pPr>
        <w:spacing w:after="0" w:line="240" w:lineRule="auto"/>
        <w:jc w:val="both"/>
        <w:rPr>
          <w:b/>
          <w:color w:val="CC0066"/>
          <w:sz w:val="28"/>
          <w:szCs w:val="28"/>
        </w:rPr>
      </w:pPr>
      <w:r>
        <w:rPr>
          <w:b/>
          <w:color w:val="CC0066"/>
          <w:sz w:val="28"/>
          <w:szCs w:val="28"/>
        </w:rPr>
        <w:t xml:space="preserve">Camille: </w:t>
      </w:r>
      <w:proofErr w:type="spellStart"/>
      <w:r>
        <w:rPr>
          <w:b/>
          <w:color w:val="CC0066"/>
          <w:sz w:val="28"/>
          <w:szCs w:val="28"/>
        </w:rPr>
        <w:t>Modern</w:t>
      </w:r>
      <w:proofErr w:type="spellEnd"/>
      <w:r>
        <w:rPr>
          <w:b/>
          <w:color w:val="CC0066"/>
          <w:sz w:val="28"/>
          <w:szCs w:val="28"/>
        </w:rPr>
        <w:t xml:space="preserve"> </w:t>
      </w:r>
      <w:proofErr w:type="spellStart"/>
      <w:r>
        <w:rPr>
          <w:b/>
          <w:color w:val="CC0066"/>
          <w:sz w:val="28"/>
          <w:szCs w:val="28"/>
        </w:rPr>
        <w:t>Mullet</w:t>
      </w:r>
      <w:proofErr w:type="spellEnd"/>
      <w:r>
        <w:rPr>
          <w:b/>
          <w:color w:val="CC0066"/>
          <w:sz w:val="28"/>
          <w:szCs w:val="28"/>
        </w:rPr>
        <w:t xml:space="preserve"> </w:t>
      </w:r>
    </w:p>
    <w:p w14:paraId="453EBF28" w14:textId="77777777" w:rsidR="003B1142" w:rsidRDefault="003C1BE5">
      <w:pPr>
        <w:spacing w:after="0" w:line="240" w:lineRule="auto"/>
        <w:jc w:val="both"/>
      </w:pPr>
      <w:r>
        <w:t>Retro střih z 80. let je zpět v nové interpretaci a přes svou extravaganci překvapí univerzálností. Umí působit provokat</w:t>
      </w:r>
      <w:r>
        <w:t xml:space="preserve">ivně, ale také noblesně a elegantně. </w:t>
      </w:r>
    </w:p>
    <w:p w14:paraId="13383F32" w14:textId="77777777" w:rsidR="003B1142" w:rsidRDefault="003B1142">
      <w:pPr>
        <w:spacing w:after="0" w:line="240" w:lineRule="auto"/>
        <w:jc w:val="both"/>
      </w:pPr>
    </w:p>
    <w:p w14:paraId="6FDD1696" w14:textId="77777777" w:rsidR="003B1142" w:rsidRDefault="003C1BE5">
      <w:pPr>
        <w:spacing w:after="0" w:line="240" w:lineRule="auto"/>
        <w:jc w:val="center"/>
        <w:rPr>
          <w:b/>
        </w:rPr>
      </w:pPr>
      <w:r>
        <w:rPr>
          <w:noProof/>
        </w:rPr>
        <w:lastRenderedPageBreak/>
        <w:drawing>
          <wp:inline distT="114300" distB="114300" distL="114300" distR="114300" wp14:anchorId="4E991896" wp14:editId="625122A8">
            <wp:extent cx="3848205" cy="2596832"/>
            <wp:effectExtent l="0" t="0" r="0" b="0"/>
            <wp:docPr id="69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8205" cy="25968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B865E4" w14:textId="1EBA8A47" w:rsidR="003B1142" w:rsidRDefault="00201EF4">
      <w:pPr>
        <w:jc w:val="both"/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5DAB8403" wp14:editId="7BA61E16">
            <wp:simplePos x="0" y="0"/>
            <wp:positionH relativeFrom="column">
              <wp:posOffset>2217420</wp:posOffset>
            </wp:positionH>
            <wp:positionV relativeFrom="paragraph">
              <wp:posOffset>300990</wp:posOffset>
            </wp:positionV>
            <wp:extent cx="1405890" cy="1345565"/>
            <wp:effectExtent l="0" t="0" r="0" b="0"/>
            <wp:wrapSquare wrapText="bothSides" distT="114300" distB="114300" distL="114300" distR="114300"/>
            <wp:docPr id="6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5890" cy="13455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3C1BE5">
        <w:rPr>
          <w:b/>
        </w:rPr>
        <w:t xml:space="preserve">Produktový tip: </w:t>
      </w:r>
      <w:r w:rsidR="003C1BE5">
        <w:t>Nepěnivá fénovací emulze, doporučená prodejní cena: 270 Kč</w:t>
      </w:r>
    </w:p>
    <w:p w14:paraId="302996CC" w14:textId="77777777" w:rsidR="003B1142" w:rsidRDefault="003B1142">
      <w:pPr>
        <w:jc w:val="both"/>
      </w:pPr>
    </w:p>
    <w:p w14:paraId="468AE813" w14:textId="77777777" w:rsidR="003B1142" w:rsidRDefault="003B1142">
      <w:pPr>
        <w:jc w:val="center"/>
      </w:pPr>
    </w:p>
    <w:p w14:paraId="59F6042E" w14:textId="77777777" w:rsidR="003B1142" w:rsidRDefault="003B1142">
      <w:pPr>
        <w:spacing w:after="0" w:line="240" w:lineRule="auto"/>
        <w:jc w:val="both"/>
        <w:rPr>
          <w:b/>
          <w:color w:val="CC0066"/>
          <w:sz w:val="28"/>
          <w:szCs w:val="28"/>
        </w:rPr>
      </w:pPr>
    </w:p>
    <w:p w14:paraId="4E0B4C66" w14:textId="77777777" w:rsidR="003B1142" w:rsidRDefault="003B1142">
      <w:pPr>
        <w:spacing w:after="0" w:line="240" w:lineRule="auto"/>
        <w:jc w:val="both"/>
        <w:rPr>
          <w:b/>
          <w:color w:val="CC0066"/>
          <w:sz w:val="28"/>
          <w:szCs w:val="28"/>
        </w:rPr>
      </w:pPr>
    </w:p>
    <w:p w14:paraId="227ED047" w14:textId="77777777" w:rsidR="003B1142" w:rsidRDefault="003B1142">
      <w:pPr>
        <w:spacing w:after="0" w:line="240" w:lineRule="auto"/>
        <w:jc w:val="both"/>
        <w:rPr>
          <w:b/>
          <w:color w:val="CC0066"/>
          <w:sz w:val="28"/>
          <w:szCs w:val="28"/>
        </w:rPr>
      </w:pPr>
    </w:p>
    <w:p w14:paraId="76090ADB" w14:textId="77777777" w:rsidR="003B1142" w:rsidRDefault="003B1142">
      <w:pPr>
        <w:spacing w:after="0" w:line="240" w:lineRule="auto"/>
        <w:jc w:val="both"/>
        <w:rPr>
          <w:b/>
          <w:color w:val="CC0066"/>
          <w:sz w:val="28"/>
          <w:szCs w:val="28"/>
        </w:rPr>
      </w:pPr>
    </w:p>
    <w:p w14:paraId="53F2764F" w14:textId="77777777" w:rsidR="003B1142" w:rsidRDefault="003C1BE5">
      <w:pPr>
        <w:spacing w:after="0" w:line="240" w:lineRule="auto"/>
        <w:jc w:val="both"/>
        <w:rPr>
          <w:b/>
          <w:color w:val="CC0066"/>
          <w:sz w:val="28"/>
          <w:szCs w:val="28"/>
        </w:rPr>
      </w:pPr>
      <w:r>
        <w:rPr>
          <w:b/>
          <w:color w:val="CC0066"/>
          <w:sz w:val="28"/>
          <w:szCs w:val="28"/>
        </w:rPr>
        <w:t>Adrianna: Long Blond</w:t>
      </w:r>
    </w:p>
    <w:p w14:paraId="17B18D31" w14:textId="77777777" w:rsidR="003B1142" w:rsidRDefault="003C1BE5">
      <w:pPr>
        <w:jc w:val="both"/>
      </w:pPr>
      <w:r>
        <w:t xml:space="preserve">Velké vlny a tmavší kořínky s prosvětlenými konečky v teplém odstínu vytvářejí nevšední a moderní styl pro každou příležitost. Nosit se dají ve variantě s výrazným objemem u kořínků nebo ve sportovně elegantním stylu s měkkými vlnami. </w:t>
      </w:r>
    </w:p>
    <w:p w14:paraId="11825823" w14:textId="77777777" w:rsidR="003B1142" w:rsidRDefault="003C1BE5">
      <w:pPr>
        <w:jc w:val="center"/>
      </w:pPr>
      <w:r>
        <w:rPr>
          <w:noProof/>
        </w:rPr>
        <w:drawing>
          <wp:inline distT="114300" distB="114300" distL="114300" distR="114300" wp14:anchorId="10493DB0" wp14:editId="64D0470D">
            <wp:extent cx="3930488" cy="2821390"/>
            <wp:effectExtent l="0" t="0" r="0" b="0"/>
            <wp:docPr id="7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0488" cy="28213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7BE731" w14:textId="0F7470F1" w:rsidR="003B1142" w:rsidRDefault="00201EF4">
      <w:pPr>
        <w:jc w:val="both"/>
      </w:pPr>
      <w:r>
        <w:rPr>
          <w:noProof/>
        </w:rPr>
        <w:lastRenderedPageBreak/>
        <w:drawing>
          <wp:anchor distT="114300" distB="114300" distL="114300" distR="114300" simplePos="0" relativeHeight="251662336" behindDoc="0" locked="0" layoutInCell="1" hidden="0" allowOverlap="1" wp14:anchorId="2542ADD1" wp14:editId="61106C3C">
            <wp:simplePos x="0" y="0"/>
            <wp:positionH relativeFrom="column">
              <wp:posOffset>2247265</wp:posOffset>
            </wp:positionH>
            <wp:positionV relativeFrom="paragraph">
              <wp:posOffset>323215</wp:posOffset>
            </wp:positionV>
            <wp:extent cx="1285240" cy="1285240"/>
            <wp:effectExtent l="0" t="0" r="0" b="0"/>
            <wp:wrapSquare wrapText="bothSides" distT="114300" distB="114300" distL="114300" distR="114300"/>
            <wp:docPr id="6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5240" cy="1285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3C1BE5">
        <w:rPr>
          <w:b/>
        </w:rPr>
        <w:t xml:space="preserve">Produktový tip: </w:t>
      </w:r>
      <w:r w:rsidR="003C1BE5">
        <w:t>Sp</w:t>
      </w:r>
      <w:r w:rsidR="003C1BE5">
        <w:t>rej na vlasy, doporučená prodejní cena: 410 Kč</w:t>
      </w:r>
    </w:p>
    <w:p w14:paraId="3C6130A5" w14:textId="77777777" w:rsidR="003B1142" w:rsidRDefault="003B1142">
      <w:pPr>
        <w:jc w:val="center"/>
      </w:pPr>
    </w:p>
    <w:p w14:paraId="77940EB8" w14:textId="77777777" w:rsidR="003B1142" w:rsidRDefault="003B1142">
      <w:pPr>
        <w:spacing w:after="0" w:line="240" w:lineRule="auto"/>
        <w:jc w:val="both"/>
        <w:rPr>
          <w:b/>
          <w:color w:val="CC0066"/>
          <w:sz w:val="28"/>
          <w:szCs w:val="28"/>
        </w:rPr>
      </w:pPr>
    </w:p>
    <w:p w14:paraId="06058E73" w14:textId="77777777" w:rsidR="003B1142" w:rsidRDefault="003B1142">
      <w:pPr>
        <w:spacing w:after="0" w:line="240" w:lineRule="auto"/>
        <w:jc w:val="both"/>
        <w:rPr>
          <w:b/>
          <w:color w:val="CC0066"/>
          <w:sz w:val="28"/>
          <w:szCs w:val="28"/>
        </w:rPr>
      </w:pPr>
    </w:p>
    <w:p w14:paraId="1E3690F2" w14:textId="77777777" w:rsidR="003B1142" w:rsidRDefault="003B1142">
      <w:pPr>
        <w:spacing w:after="0" w:line="240" w:lineRule="auto"/>
        <w:jc w:val="both"/>
        <w:rPr>
          <w:b/>
          <w:color w:val="CC0066"/>
          <w:sz w:val="28"/>
          <w:szCs w:val="28"/>
        </w:rPr>
      </w:pPr>
    </w:p>
    <w:p w14:paraId="2E634C1D" w14:textId="77777777" w:rsidR="003B1142" w:rsidRDefault="003B1142">
      <w:pPr>
        <w:spacing w:after="0" w:line="240" w:lineRule="auto"/>
        <w:jc w:val="both"/>
        <w:rPr>
          <w:b/>
          <w:color w:val="CC0066"/>
          <w:sz w:val="28"/>
          <w:szCs w:val="28"/>
        </w:rPr>
      </w:pPr>
    </w:p>
    <w:p w14:paraId="326BB0DB" w14:textId="77777777" w:rsidR="003B1142" w:rsidRDefault="003B1142">
      <w:pPr>
        <w:spacing w:after="0" w:line="240" w:lineRule="auto"/>
        <w:jc w:val="both"/>
        <w:rPr>
          <w:b/>
          <w:color w:val="CC0066"/>
          <w:sz w:val="28"/>
          <w:szCs w:val="28"/>
        </w:rPr>
      </w:pPr>
    </w:p>
    <w:p w14:paraId="686C7D80" w14:textId="77777777" w:rsidR="003B1142" w:rsidRDefault="003C1BE5">
      <w:pPr>
        <w:spacing w:after="0" w:line="240" w:lineRule="auto"/>
        <w:jc w:val="both"/>
        <w:rPr>
          <w:b/>
          <w:color w:val="CC0066"/>
          <w:sz w:val="28"/>
          <w:szCs w:val="28"/>
        </w:rPr>
      </w:pPr>
      <w:proofErr w:type="spellStart"/>
      <w:r>
        <w:rPr>
          <w:b/>
          <w:color w:val="CC0066"/>
          <w:sz w:val="28"/>
          <w:szCs w:val="28"/>
        </w:rPr>
        <w:t>Nouk</w:t>
      </w:r>
      <w:proofErr w:type="spellEnd"/>
      <w:r>
        <w:rPr>
          <w:b/>
          <w:color w:val="CC0066"/>
          <w:sz w:val="28"/>
          <w:szCs w:val="28"/>
        </w:rPr>
        <w:t xml:space="preserve">: Long Brown </w:t>
      </w:r>
    </w:p>
    <w:p w14:paraId="25177D54" w14:textId="77777777" w:rsidR="003B1142" w:rsidRDefault="003C1BE5">
      <w:pPr>
        <w:jc w:val="both"/>
      </w:pPr>
      <w:r>
        <w:t xml:space="preserve">Tmavá hnědá v kombinaci s měděnými odlesky dodává účesu nádech hippie stylu, který </w:t>
      </w:r>
      <w:proofErr w:type="spellStart"/>
      <w:r>
        <w:t>Nouk</w:t>
      </w:r>
      <w:proofErr w:type="spellEnd"/>
      <w:r>
        <w:t xml:space="preserve"> dokonale sedí. První </w:t>
      </w:r>
      <w:proofErr w:type="spellStart"/>
      <w:r>
        <w:t>look</w:t>
      </w:r>
      <w:proofErr w:type="spellEnd"/>
      <w:r>
        <w:t xml:space="preserve"> sází na velké vlny, druhý dokáže vykouzlit “</w:t>
      </w:r>
      <w:proofErr w:type="spellStart"/>
      <w:r>
        <w:t>summer</w:t>
      </w:r>
      <w:proofErr w:type="spellEnd"/>
      <w:r>
        <w:t xml:space="preserve"> feeling” v každém ročním období. </w:t>
      </w:r>
    </w:p>
    <w:p w14:paraId="112FD397" w14:textId="77777777" w:rsidR="003B1142" w:rsidRDefault="003C1BE5">
      <w:pPr>
        <w:jc w:val="center"/>
      </w:pPr>
      <w:r>
        <w:rPr>
          <w:noProof/>
        </w:rPr>
        <w:drawing>
          <wp:inline distT="114300" distB="114300" distL="114300" distR="114300" wp14:anchorId="1523B677" wp14:editId="161BBDA3">
            <wp:extent cx="4019868" cy="2797296"/>
            <wp:effectExtent l="0" t="0" r="0" b="0"/>
            <wp:docPr id="70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9868" cy="27972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D4F3B0" w14:textId="77777777" w:rsidR="003B1142" w:rsidRDefault="003C1BE5">
      <w:r>
        <w:rPr>
          <w:b/>
        </w:rPr>
        <w:t xml:space="preserve">Produktový tip: </w:t>
      </w:r>
      <w:r>
        <w:t>Suchý šampon, doporučená prodejní cena:</w:t>
      </w:r>
      <w:r>
        <w:t xml:space="preserve"> 350 Kč</w:t>
      </w:r>
    </w:p>
    <w:p w14:paraId="6E958ABD" w14:textId="77777777" w:rsidR="003B1142" w:rsidRDefault="003C1BE5">
      <w:pPr>
        <w:jc w:val="both"/>
        <w:rPr>
          <w:b/>
        </w:rPr>
      </w:pPr>
      <w:r>
        <w:rPr>
          <w:noProof/>
        </w:rPr>
        <w:drawing>
          <wp:anchor distT="114300" distB="114300" distL="114300" distR="114300" simplePos="0" relativeHeight="251663360" behindDoc="0" locked="0" layoutInCell="1" hidden="0" allowOverlap="1" wp14:anchorId="4146D7DA" wp14:editId="55D3A487">
            <wp:simplePos x="0" y="0"/>
            <wp:positionH relativeFrom="column">
              <wp:posOffset>2243455</wp:posOffset>
            </wp:positionH>
            <wp:positionV relativeFrom="paragraph">
              <wp:posOffset>147320</wp:posOffset>
            </wp:positionV>
            <wp:extent cx="1285875" cy="1379855"/>
            <wp:effectExtent l="0" t="0" r="0" b="0"/>
            <wp:wrapSquare wrapText="bothSides" distT="114300" distB="114300" distL="114300" distR="114300"/>
            <wp:docPr id="66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9"/>
                    <a:srcRect r="6197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3798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9F872C3" w14:textId="77777777" w:rsidR="003B1142" w:rsidRDefault="003B1142">
      <w:pPr>
        <w:spacing w:after="0" w:line="240" w:lineRule="auto"/>
        <w:jc w:val="both"/>
        <w:rPr>
          <w:b/>
        </w:rPr>
      </w:pPr>
    </w:p>
    <w:p w14:paraId="4B5797A7" w14:textId="77777777" w:rsidR="003B1142" w:rsidRDefault="003B1142">
      <w:pPr>
        <w:spacing w:after="0" w:line="240" w:lineRule="auto"/>
        <w:jc w:val="both"/>
        <w:rPr>
          <w:b/>
        </w:rPr>
      </w:pPr>
    </w:p>
    <w:p w14:paraId="7A61C266" w14:textId="77777777" w:rsidR="003B1142" w:rsidRDefault="003B1142">
      <w:pPr>
        <w:spacing w:after="0" w:line="240" w:lineRule="auto"/>
        <w:jc w:val="both"/>
        <w:rPr>
          <w:b/>
        </w:rPr>
      </w:pPr>
    </w:p>
    <w:p w14:paraId="136BB001" w14:textId="77777777" w:rsidR="003B1142" w:rsidRDefault="003B1142">
      <w:pPr>
        <w:spacing w:after="0" w:line="240" w:lineRule="auto"/>
        <w:jc w:val="both"/>
        <w:rPr>
          <w:b/>
        </w:rPr>
      </w:pPr>
    </w:p>
    <w:p w14:paraId="254BCE09" w14:textId="77777777" w:rsidR="003B1142" w:rsidRDefault="003B1142">
      <w:pPr>
        <w:spacing w:after="0" w:line="240" w:lineRule="auto"/>
        <w:jc w:val="both"/>
        <w:rPr>
          <w:b/>
        </w:rPr>
      </w:pPr>
    </w:p>
    <w:p w14:paraId="682C0788" w14:textId="77777777" w:rsidR="003B1142" w:rsidRDefault="003B1142">
      <w:pPr>
        <w:spacing w:after="0" w:line="240" w:lineRule="auto"/>
        <w:jc w:val="both"/>
        <w:rPr>
          <w:b/>
        </w:rPr>
      </w:pPr>
    </w:p>
    <w:p w14:paraId="7C29EB8E" w14:textId="77777777" w:rsidR="003B1142" w:rsidRDefault="003B1142">
      <w:pPr>
        <w:spacing w:after="0" w:line="240" w:lineRule="auto"/>
        <w:jc w:val="both"/>
        <w:rPr>
          <w:b/>
        </w:rPr>
      </w:pPr>
    </w:p>
    <w:p w14:paraId="6F3EB027" w14:textId="77777777" w:rsidR="003B1142" w:rsidRDefault="003B1142">
      <w:pPr>
        <w:spacing w:after="0" w:line="240" w:lineRule="auto"/>
        <w:jc w:val="both"/>
        <w:rPr>
          <w:b/>
        </w:rPr>
      </w:pPr>
    </w:p>
    <w:p w14:paraId="52F8B4E3" w14:textId="77777777" w:rsidR="003B1142" w:rsidRDefault="003B1142">
      <w:pPr>
        <w:spacing w:after="0" w:line="240" w:lineRule="auto"/>
        <w:jc w:val="both"/>
        <w:rPr>
          <w:b/>
        </w:rPr>
      </w:pPr>
    </w:p>
    <w:p w14:paraId="2A4057E3" w14:textId="77777777" w:rsidR="003B1142" w:rsidRDefault="003B1142">
      <w:pPr>
        <w:spacing w:after="0" w:line="240" w:lineRule="auto"/>
        <w:jc w:val="both"/>
        <w:rPr>
          <w:b/>
        </w:rPr>
      </w:pPr>
    </w:p>
    <w:p w14:paraId="017856C4" w14:textId="77777777" w:rsidR="003B1142" w:rsidRDefault="003C1BE5">
      <w:pPr>
        <w:spacing w:after="0" w:line="240" w:lineRule="auto"/>
        <w:jc w:val="both"/>
        <w:rPr>
          <w:b/>
        </w:rPr>
      </w:pPr>
      <w:r>
        <w:rPr>
          <w:b/>
        </w:rPr>
        <w:t xml:space="preserve">Produkty jsou k dostání v salonech spolupracujících se značkou ALCINA. </w:t>
      </w:r>
    </w:p>
    <w:sectPr w:rsidR="003B1142">
      <w:headerReference w:type="default" r:id="rId20"/>
      <w:footerReference w:type="default" r:id="rId21"/>
      <w:pgSz w:w="11906" w:h="16838"/>
      <w:pgMar w:top="1843" w:right="1417" w:bottom="1560" w:left="1417" w:header="426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81BC99" w14:textId="77777777" w:rsidR="003C1BE5" w:rsidRDefault="003C1BE5">
      <w:pPr>
        <w:spacing w:after="0" w:line="240" w:lineRule="auto"/>
      </w:pPr>
      <w:r>
        <w:separator/>
      </w:r>
    </w:p>
  </w:endnote>
  <w:endnote w:type="continuationSeparator" w:id="0">
    <w:p w14:paraId="7A8B19AD" w14:textId="77777777" w:rsidR="003C1BE5" w:rsidRDefault="003C1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Gotham Book">
    <w:altName w:val="Calibri"/>
    <w:charset w:val="00"/>
    <w:family w:val="auto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B2CD4D" w14:textId="77777777" w:rsidR="003B1142" w:rsidRDefault="003C1BE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rFonts w:ascii="Gotham Book" w:eastAsia="Gotham Book" w:hAnsi="Gotham Book" w:cs="Gotham Book"/>
        <w:color w:val="000000"/>
        <w:sz w:val="16"/>
        <w:szCs w:val="16"/>
      </w:rPr>
    </w:pPr>
    <w:r>
      <w:rPr>
        <w:rFonts w:ascii="Gotham Book" w:eastAsia="Gotham Book" w:hAnsi="Gotham Book" w:cs="Gotham Book"/>
        <w:color w:val="000000"/>
        <w:sz w:val="16"/>
        <w:szCs w:val="16"/>
      </w:rPr>
      <w:t>MEDAC, spol. s r. o. | Maříkova 2034/36 | Brno 621 00</w:t>
    </w:r>
    <w:r>
      <w:rPr>
        <w:rFonts w:ascii="Gotham Book" w:eastAsia="Gotham Book" w:hAnsi="Gotham Book" w:cs="Gotham Book"/>
        <w:color w:val="000000"/>
        <w:sz w:val="16"/>
        <w:szCs w:val="16"/>
      </w:rPr>
      <w:br/>
      <w:t xml:space="preserve">PR: Jana Krajčová | tel.: </w:t>
    </w:r>
    <w:r>
      <w:rPr>
        <w:rFonts w:ascii="Tahoma" w:eastAsia="Tahoma" w:hAnsi="Tahoma" w:cs="Tahoma"/>
        <w:color w:val="000000"/>
        <w:sz w:val="16"/>
        <w:szCs w:val="16"/>
      </w:rPr>
      <w:t xml:space="preserve">734 316 744 </w:t>
    </w:r>
    <w:r>
      <w:rPr>
        <w:rFonts w:ascii="Gotham Book" w:eastAsia="Gotham Book" w:hAnsi="Gotham Book" w:cs="Gotham Book"/>
        <w:color w:val="000000"/>
        <w:sz w:val="16"/>
        <w:szCs w:val="16"/>
      </w:rPr>
      <w:t xml:space="preserve">| e-mail: </w:t>
    </w:r>
    <w:hyperlink r:id="rId1">
      <w:r>
        <w:rPr>
          <w:rFonts w:ascii="Tahoma" w:eastAsia="Tahoma" w:hAnsi="Tahoma" w:cs="Tahoma"/>
          <w:color w:val="0000FF"/>
          <w:sz w:val="16"/>
          <w:szCs w:val="16"/>
          <w:u w:val="single"/>
        </w:rPr>
        <w:t>jana.krajcova@medac.cz</w:t>
      </w:r>
    </w:hyperlink>
    <w:r>
      <w:rPr>
        <w:rFonts w:ascii="Gotham Book" w:eastAsia="Gotham Book" w:hAnsi="Gotham Book" w:cs="Gotham Book"/>
        <w:color w:val="000000"/>
        <w:sz w:val="16"/>
        <w:szCs w:val="16"/>
      </w:rPr>
      <w:t xml:space="preserve"> </w:t>
    </w:r>
  </w:p>
  <w:p w14:paraId="647ACBBA" w14:textId="77777777" w:rsidR="003B1142" w:rsidRDefault="003C1BE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rFonts w:ascii="Gotham Book" w:eastAsia="Gotham Book" w:hAnsi="Gotham Book" w:cs="Gotham Book"/>
        <w:color w:val="000000"/>
        <w:sz w:val="16"/>
        <w:szCs w:val="16"/>
      </w:rPr>
    </w:pPr>
    <w:r>
      <w:rPr>
        <w:rFonts w:ascii="Gotham Book" w:eastAsia="Gotham Book" w:hAnsi="Gotham Book" w:cs="Gotham Book"/>
        <w:b/>
        <w:color w:val="000000"/>
        <w:sz w:val="16"/>
        <w:szCs w:val="16"/>
      </w:rPr>
      <w:t>Tiskové materiály ke stažení zde</w:t>
    </w:r>
    <w:r>
      <w:rPr>
        <w:rFonts w:ascii="Gotham Book" w:eastAsia="Gotham Book" w:hAnsi="Gotham Book" w:cs="Gotham Book"/>
        <w:color w:val="000000"/>
        <w:sz w:val="16"/>
        <w:szCs w:val="16"/>
      </w:rPr>
      <w:t xml:space="preserve">: </w:t>
    </w:r>
    <w:hyperlink r:id="rId2">
      <w:r>
        <w:rPr>
          <w:color w:val="0000FF"/>
          <w:sz w:val="18"/>
          <w:szCs w:val="18"/>
          <w:u w:val="single"/>
        </w:rPr>
        <w:t>https://www.alcina.cz/pressroom</w:t>
      </w:r>
    </w:hyperlink>
  </w:p>
  <w:p w14:paraId="55E686B8" w14:textId="77777777" w:rsidR="003B1142" w:rsidRDefault="003B114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3F384D" w14:textId="77777777" w:rsidR="003C1BE5" w:rsidRDefault="003C1BE5">
      <w:pPr>
        <w:spacing w:after="0" w:line="240" w:lineRule="auto"/>
      </w:pPr>
      <w:r>
        <w:separator/>
      </w:r>
    </w:p>
  </w:footnote>
  <w:footnote w:type="continuationSeparator" w:id="0">
    <w:p w14:paraId="2BB189D6" w14:textId="77777777" w:rsidR="003C1BE5" w:rsidRDefault="003C1B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094F8" w14:textId="77777777" w:rsidR="003B1142" w:rsidRDefault="003C1BE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142"/>
      <w:rPr>
        <w:rFonts w:ascii="Gotham Book" w:eastAsia="Gotham Book" w:hAnsi="Gotham Book" w:cs="Gotham Book"/>
        <w:sz w:val="16"/>
        <w:szCs w:val="16"/>
      </w:rPr>
    </w:pPr>
    <w:r>
      <w:rPr>
        <w:noProof/>
        <w:color w:val="000000"/>
      </w:rPr>
      <w:drawing>
        <wp:inline distT="0" distB="0" distL="0" distR="0" wp14:anchorId="323A7461" wp14:editId="078F8AE7">
          <wp:extent cx="1143000" cy="333375"/>
          <wp:effectExtent l="0" t="0" r="0" b="0"/>
          <wp:docPr id="72" name="image8.jpg" descr="logo alcina_cer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jpg" descr="logo alcina_cern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3000" cy="333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ab/>
    </w:r>
    <w:r>
      <w:rPr>
        <w:color w:val="000000"/>
      </w:rPr>
      <w:tab/>
    </w:r>
    <w:r>
      <w:rPr>
        <w:rFonts w:ascii="Gotham Book" w:eastAsia="Gotham Book" w:hAnsi="Gotham Book" w:cs="Gotham Book"/>
        <w:sz w:val="16"/>
        <w:szCs w:val="16"/>
      </w:rPr>
      <w:t>8. 2. 2022</w:t>
    </w:r>
  </w:p>
  <w:p w14:paraId="5E1F98CD" w14:textId="77777777" w:rsidR="003B1142" w:rsidRDefault="003C1BE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28D07558" wp14:editId="60327800">
              <wp:simplePos x="0" y="0"/>
              <wp:positionH relativeFrom="column">
                <wp:posOffset>1</wp:posOffset>
              </wp:positionH>
              <wp:positionV relativeFrom="paragraph">
                <wp:posOffset>0</wp:posOffset>
              </wp:positionV>
              <wp:extent cx="5829300" cy="12700"/>
              <wp:effectExtent l="0" t="0" r="0" b="0"/>
              <wp:wrapNone/>
              <wp:docPr id="60" name="Přímá spojnice se šipkou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431350" y="3780000"/>
                        <a:ext cx="58293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0</wp:posOffset>
              </wp:positionV>
              <wp:extent cx="5829300" cy="12700"/>
              <wp:effectExtent b="0" l="0" r="0" t="0"/>
              <wp:wrapNone/>
              <wp:docPr id="60" name="image15.png"/>
              <a:graphic>
                <a:graphicData uri="http://schemas.openxmlformats.org/drawingml/2006/picture">
                  <pic:pic>
                    <pic:nvPicPr>
                      <pic:cNvPr id="0" name="image15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82930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1142"/>
    <w:rsid w:val="00201EF4"/>
    <w:rsid w:val="003B1142"/>
    <w:rsid w:val="003C1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6589D9"/>
  <w15:docId w15:val="{0CD62017-E465-4BF2-A8C6-D602BF554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200" w:after="0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Zhlav">
    <w:name w:val="header"/>
    <w:basedOn w:val="Normln"/>
    <w:link w:val="ZhlavChar"/>
    <w:uiPriority w:val="99"/>
    <w:unhideWhenUsed/>
    <w:rsid w:val="00A700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700FC"/>
  </w:style>
  <w:style w:type="paragraph" w:styleId="Zpat">
    <w:name w:val="footer"/>
    <w:basedOn w:val="Normln"/>
    <w:link w:val="ZpatChar"/>
    <w:uiPriority w:val="99"/>
    <w:unhideWhenUsed/>
    <w:rsid w:val="00A700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700FC"/>
  </w:style>
  <w:style w:type="paragraph" w:styleId="Odstavecseseznamem">
    <w:name w:val="List Paragraph"/>
    <w:basedOn w:val="Normln"/>
    <w:uiPriority w:val="34"/>
    <w:qFormat/>
    <w:rsid w:val="00A264F0"/>
    <w:pPr>
      <w:ind w:left="720"/>
      <w:contextualSpacing/>
    </w:pPr>
  </w:style>
  <w:style w:type="paragraph" w:customStyle="1" w:styleId="Default">
    <w:name w:val="Default"/>
    <w:rsid w:val="00C27969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alcina.cz/pressroom" TargetMode="External"/><Relationship Id="rId1" Type="http://schemas.openxmlformats.org/officeDocument/2006/relationships/hyperlink" Target="mailto:jana.krajcova@medac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gja1VZOe4q5uyFrkQz6hqsDK4mg==">AMUW2mV8HRjxRs6E2PaOwpeoJs3mqNPkqMov8yHwCd7ztx+t7uEfku/3D0HVYi8GeM3E/WAm59Udg7swutTFn3H/zzESyap7DB43AlhjHv3jOWGbcq6Zn4Q=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409</Words>
  <Characters>2419</Characters>
  <Application>Microsoft Office Word</Application>
  <DocSecurity>0</DocSecurity>
  <Lines>20</Lines>
  <Paragraphs>5</Paragraphs>
  <ScaleCrop>false</ScaleCrop>
  <Company/>
  <LinksUpToDate>false</LinksUpToDate>
  <CharactersWithSpaces>2823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Dohnálková Dagmar</dc:creator>
  <cp:lastModifiedBy>PILÁT Patrik, Mgr.</cp:lastModifiedBy>
  <cp:revision>2</cp:revision>
  <dcterms:created xsi:type="dcterms:W3CDTF">2021-10-05T07:11:00Z</dcterms:created>
  <dcterms:modified xsi:type="dcterms:W3CDTF">2022-02-13T19:08:00Z</dcterms:modified>
</cp:coreProperties>
</file>