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7EBE1" w14:textId="68D76475" w:rsidR="00641606" w:rsidRPr="001B7823" w:rsidRDefault="00166C61">
      <w:pPr>
        <w:spacing w:before="120" w:after="0"/>
        <w:jc w:val="center"/>
        <w:rPr>
          <w:b/>
          <w:color w:val="B6BFA9"/>
          <w:sz w:val="32"/>
          <w:szCs w:val="32"/>
        </w:rPr>
      </w:pPr>
      <w:proofErr w:type="spellStart"/>
      <w:r w:rsidRPr="001B7823">
        <w:rPr>
          <w:b/>
          <w:color w:val="B6BFA9"/>
          <w:sz w:val="32"/>
          <w:szCs w:val="32"/>
        </w:rPr>
        <w:t>Cosy</w:t>
      </w:r>
      <w:proofErr w:type="spellEnd"/>
      <w:r w:rsidRPr="001B7823">
        <w:rPr>
          <w:b/>
          <w:color w:val="B6BFA9"/>
          <w:sz w:val="32"/>
          <w:szCs w:val="32"/>
        </w:rPr>
        <w:t xml:space="preserve"> </w:t>
      </w:r>
      <w:proofErr w:type="spellStart"/>
      <w:r w:rsidRPr="001B7823">
        <w:rPr>
          <w:b/>
          <w:color w:val="B6BFA9"/>
          <w:sz w:val="32"/>
          <w:szCs w:val="32"/>
        </w:rPr>
        <w:t>Classic</w:t>
      </w:r>
      <w:proofErr w:type="spellEnd"/>
      <w:r w:rsidRPr="001B7823">
        <w:rPr>
          <w:b/>
          <w:color w:val="B6BFA9"/>
          <w:sz w:val="32"/>
          <w:szCs w:val="32"/>
        </w:rPr>
        <w:t xml:space="preserve"> </w:t>
      </w:r>
      <w:proofErr w:type="spellStart"/>
      <w:r w:rsidRPr="001B7823">
        <w:rPr>
          <w:b/>
          <w:color w:val="B6BFA9"/>
          <w:sz w:val="32"/>
          <w:szCs w:val="32"/>
        </w:rPr>
        <w:t>Chic</w:t>
      </w:r>
      <w:proofErr w:type="spellEnd"/>
    </w:p>
    <w:p w14:paraId="48EA753A" w14:textId="48C48E82" w:rsidR="00626454" w:rsidRPr="00626454" w:rsidRDefault="00166C61" w:rsidP="00626454">
      <w:pPr>
        <w:spacing w:before="120" w:after="0" w:line="240" w:lineRule="auto"/>
        <w:jc w:val="center"/>
        <w:rPr>
          <w:b/>
          <w:color w:val="CC0066"/>
          <w:sz w:val="28"/>
          <w:szCs w:val="28"/>
        </w:rPr>
      </w:pPr>
      <w:r w:rsidRPr="001B7823">
        <w:rPr>
          <w:b/>
          <w:color w:val="B6BFA9"/>
          <w:sz w:val="28"/>
          <w:szCs w:val="28"/>
        </w:rPr>
        <w:t>Podlehněte barvám podzimu s novou kolekcí dekorativní kosmetiky ALCINA</w:t>
      </w:r>
      <w:r w:rsidR="00626454">
        <w:rPr>
          <w:b/>
          <w:color w:val="CC0066"/>
          <w:sz w:val="28"/>
          <w:szCs w:val="28"/>
        </w:rPr>
        <w:br/>
      </w:r>
    </w:p>
    <w:p w14:paraId="0886A36E" w14:textId="35491300" w:rsidR="00641606" w:rsidRDefault="00857848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F6AA664" wp14:editId="1C3AE45C">
            <wp:extent cx="6076947" cy="2434265"/>
            <wp:effectExtent l="0" t="0" r="635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47" cy="243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6D08" w14:textId="77777777" w:rsidR="00641606" w:rsidRDefault="00641606">
      <w:pPr>
        <w:spacing w:after="0" w:line="240" w:lineRule="auto"/>
        <w:jc w:val="both"/>
        <w:rPr>
          <w:b/>
        </w:rPr>
      </w:pPr>
    </w:p>
    <w:p w14:paraId="04D61159" w14:textId="77777777" w:rsidR="000D26BC" w:rsidRDefault="000D26BC" w:rsidP="008B6282">
      <w:pPr>
        <w:spacing w:after="0"/>
        <w:jc w:val="both"/>
        <w:rPr>
          <w:b/>
        </w:rPr>
      </w:pPr>
    </w:p>
    <w:p w14:paraId="7CE3E879" w14:textId="1669AD94" w:rsidR="00641606" w:rsidRDefault="008948B6" w:rsidP="00FC5BBC">
      <w:pPr>
        <w:spacing w:after="0"/>
        <w:jc w:val="both"/>
        <w:rPr>
          <w:b/>
        </w:rPr>
      </w:pPr>
      <w:r>
        <w:rPr>
          <w:b/>
        </w:rPr>
        <w:t xml:space="preserve">Svěží líčení tón v tónu, kočičí oči nebo </w:t>
      </w:r>
      <w:r w:rsidR="005224C8">
        <w:rPr>
          <w:b/>
        </w:rPr>
        <w:t>výrazné</w:t>
      </w:r>
      <w:r>
        <w:rPr>
          <w:b/>
        </w:rPr>
        <w:t xml:space="preserve"> rty</w:t>
      </w:r>
      <w:r w:rsidR="00D643F4">
        <w:rPr>
          <w:b/>
        </w:rPr>
        <w:t xml:space="preserve"> jsou letošním podzimním trendem</w:t>
      </w:r>
      <w:r>
        <w:rPr>
          <w:b/>
        </w:rPr>
        <w:t>.</w:t>
      </w:r>
      <w:r w:rsidR="00D643F4">
        <w:rPr>
          <w:b/>
        </w:rPr>
        <w:t xml:space="preserve"> V jeho duchu je sladěná i nová kolekce dekorativní kosmetiky </w:t>
      </w:r>
      <w:proofErr w:type="spellStart"/>
      <w:r w:rsidR="005224C8">
        <w:rPr>
          <w:b/>
        </w:rPr>
        <w:t>Cosy</w:t>
      </w:r>
      <w:proofErr w:type="spellEnd"/>
      <w:r w:rsidR="005224C8">
        <w:rPr>
          <w:b/>
        </w:rPr>
        <w:t xml:space="preserve"> </w:t>
      </w:r>
      <w:proofErr w:type="spellStart"/>
      <w:r w:rsidR="005224C8">
        <w:rPr>
          <w:b/>
        </w:rPr>
        <w:t>Classic</w:t>
      </w:r>
      <w:proofErr w:type="spellEnd"/>
      <w:r w:rsidR="005224C8">
        <w:rPr>
          <w:b/>
        </w:rPr>
        <w:t xml:space="preserve"> </w:t>
      </w:r>
      <w:proofErr w:type="spellStart"/>
      <w:r w:rsidR="005224C8">
        <w:rPr>
          <w:b/>
        </w:rPr>
        <w:t>Chic</w:t>
      </w:r>
      <w:proofErr w:type="spellEnd"/>
      <w:r w:rsidR="00D643F4">
        <w:rPr>
          <w:b/>
        </w:rPr>
        <w:t>, která</w:t>
      </w:r>
      <w:r w:rsidR="005224C8">
        <w:rPr>
          <w:b/>
        </w:rPr>
        <w:t xml:space="preserve"> </w:t>
      </w:r>
      <w:r w:rsidR="00924D32">
        <w:rPr>
          <w:b/>
        </w:rPr>
        <w:t>přináší nejen</w:t>
      </w:r>
      <w:r w:rsidR="005224C8">
        <w:rPr>
          <w:b/>
        </w:rPr>
        <w:t xml:space="preserve"> neodolatelné</w:t>
      </w:r>
      <w:r w:rsidR="00924D32">
        <w:rPr>
          <w:b/>
        </w:rPr>
        <w:t xml:space="preserve"> odstíny, ale i </w:t>
      </w:r>
      <w:r w:rsidR="005224C8">
        <w:rPr>
          <w:b/>
        </w:rPr>
        <w:t>produkty s mnohostranným využitím.</w:t>
      </w:r>
      <w:r w:rsidR="00924D32">
        <w:rPr>
          <w:b/>
        </w:rPr>
        <w:t xml:space="preserve"> </w:t>
      </w:r>
      <w:r w:rsidR="005224C8">
        <w:rPr>
          <w:b/>
        </w:rPr>
        <w:t>Oči zvýrazníte roztíratelnými tekutými linkami nebo očními stíny v tužce, na rty vyberte neokoukaný švestkový</w:t>
      </w:r>
      <w:r w:rsidR="00FC5BBC">
        <w:rPr>
          <w:b/>
        </w:rPr>
        <w:t xml:space="preserve"> </w:t>
      </w:r>
      <w:r w:rsidR="005224C8">
        <w:rPr>
          <w:b/>
        </w:rPr>
        <w:t xml:space="preserve">odstín lesku Lip </w:t>
      </w:r>
      <w:proofErr w:type="spellStart"/>
      <w:r w:rsidR="005224C8">
        <w:rPr>
          <w:b/>
        </w:rPr>
        <w:t>Gloss</w:t>
      </w:r>
      <w:proofErr w:type="spellEnd"/>
      <w:r w:rsidR="005224C8">
        <w:rPr>
          <w:b/>
        </w:rPr>
        <w:t xml:space="preserve"> a </w:t>
      </w:r>
      <w:r w:rsidR="00FC5BBC">
        <w:rPr>
          <w:b/>
        </w:rPr>
        <w:t xml:space="preserve">na konturování tváří sáhněte po tvářence a </w:t>
      </w:r>
      <w:proofErr w:type="spellStart"/>
      <w:r w:rsidR="00FC5BBC">
        <w:rPr>
          <w:b/>
        </w:rPr>
        <w:t>bronzeru</w:t>
      </w:r>
      <w:proofErr w:type="spellEnd"/>
      <w:r w:rsidR="00FC5BBC">
        <w:rPr>
          <w:b/>
        </w:rPr>
        <w:t xml:space="preserve"> v jednom. </w:t>
      </w:r>
      <w:r w:rsidR="00D643F4">
        <w:rPr>
          <w:b/>
        </w:rPr>
        <w:t xml:space="preserve">V kolekci najdete </w:t>
      </w:r>
      <w:r w:rsidR="00355509">
        <w:rPr>
          <w:b/>
        </w:rPr>
        <w:t>i laky na nehty ve dvou netradičních</w:t>
      </w:r>
      <w:r w:rsidR="001B7823">
        <w:rPr>
          <w:b/>
        </w:rPr>
        <w:t>, podzimu lahodících</w:t>
      </w:r>
      <w:r w:rsidR="00355509">
        <w:rPr>
          <w:b/>
        </w:rPr>
        <w:t xml:space="preserve"> odstínech.</w:t>
      </w:r>
    </w:p>
    <w:p w14:paraId="574C8CB9" w14:textId="69CDFF13" w:rsidR="000D26BC" w:rsidRDefault="000D26BC">
      <w:pPr>
        <w:spacing w:after="0" w:line="240" w:lineRule="auto"/>
        <w:jc w:val="both"/>
        <w:rPr>
          <w:b/>
        </w:rPr>
      </w:pPr>
    </w:p>
    <w:p w14:paraId="794BD002" w14:textId="3C0A3080" w:rsidR="00AD763D" w:rsidRDefault="00AD763D">
      <w:pPr>
        <w:spacing w:after="0" w:line="240" w:lineRule="auto"/>
        <w:jc w:val="both"/>
        <w:rPr>
          <w:b/>
        </w:rPr>
      </w:pPr>
    </w:p>
    <w:p w14:paraId="4AA607C3" w14:textId="340A205B" w:rsidR="00AD763D" w:rsidRDefault="00AD763D">
      <w:pPr>
        <w:spacing w:after="0" w:line="240" w:lineRule="auto"/>
        <w:jc w:val="both"/>
        <w:rPr>
          <w:b/>
        </w:rPr>
      </w:pPr>
    </w:p>
    <w:p w14:paraId="0258C26C" w14:textId="2F0A0E86" w:rsidR="000D26BC" w:rsidRDefault="000D26BC">
      <w:pPr>
        <w:spacing w:after="0" w:line="240" w:lineRule="auto"/>
        <w:jc w:val="both"/>
        <w:rPr>
          <w:b/>
        </w:rPr>
      </w:pPr>
    </w:p>
    <w:p w14:paraId="5A3F2DC0" w14:textId="40334DD0" w:rsidR="000D26BC" w:rsidRDefault="000D26BC">
      <w:pPr>
        <w:spacing w:after="0" w:line="240" w:lineRule="auto"/>
        <w:jc w:val="both"/>
        <w:rPr>
          <w:b/>
        </w:rPr>
      </w:pPr>
    </w:p>
    <w:p w14:paraId="4FFA8695" w14:textId="6EAC6D7B" w:rsidR="005A08A3" w:rsidRPr="00490849" w:rsidRDefault="008948B6" w:rsidP="007C4D59">
      <w:pPr>
        <w:jc w:val="both"/>
        <w:rPr>
          <w:color w:val="B6BFA9"/>
        </w:rPr>
      </w:pPr>
      <w:r w:rsidRPr="00490849">
        <w:rPr>
          <w:noProof/>
          <w:color w:val="B6BFA9"/>
        </w:rPr>
        <w:drawing>
          <wp:anchor distT="0" distB="0" distL="114300" distR="114300" simplePos="0" relativeHeight="251658240" behindDoc="1" locked="0" layoutInCell="1" allowOverlap="1" wp14:anchorId="638CDF97" wp14:editId="5E664AB6">
            <wp:simplePos x="0" y="0"/>
            <wp:positionH relativeFrom="margin">
              <wp:align>right</wp:align>
            </wp:positionH>
            <wp:positionV relativeFrom="margin">
              <wp:posOffset>5497195</wp:posOffset>
            </wp:positionV>
            <wp:extent cx="1866900" cy="2169160"/>
            <wp:effectExtent l="0" t="0" r="0" b="25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533F2" w:rsidRPr="00490849">
        <w:rPr>
          <w:b/>
          <w:color w:val="B6BFA9"/>
          <w:sz w:val="28"/>
          <w:szCs w:val="28"/>
        </w:rPr>
        <w:t>Powderblush</w:t>
      </w:r>
      <w:proofErr w:type="spellEnd"/>
      <w:r w:rsidR="00C671F8">
        <w:rPr>
          <w:b/>
          <w:color w:val="B6BFA9"/>
          <w:sz w:val="28"/>
          <w:szCs w:val="28"/>
        </w:rPr>
        <w:t xml:space="preserve"> </w:t>
      </w:r>
      <w:proofErr w:type="spellStart"/>
      <w:r w:rsidR="00C671F8">
        <w:rPr>
          <w:b/>
          <w:color w:val="B6BFA9"/>
          <w:sz w:val="28"/>
          <w:szCs w:val="28"/>
        </w:rPr>
        <w:t>Sundowner</w:t>
      </w:r>
      <w:proofErr w:type="spellEnd"/>
    </w:p>
    <w:p w14:paraId="4748FB0F" w14:textId="348DB522" w:rsidR="008948B6" w:rsidRDefault="008948B6" w:rsidP="007C4D59">
      <w:pPr>
        <w:jc w:val="both"/>
      </w:pPr>
      <w:r>
        <w:t xml:space="preserve">Tvářenka a </w:t>
      </w:r>
      <w:proofErr w:type="spellStart"/>
      <w:r>
        <w:t>bronzer</w:t>
      </w:r>
      <w:proofErr w:type="spellEnd"/>
      <w:r>
        <w:t xml:space="preserve"> v jednom je univerzální produkt </w:t>
      </w:r>
      <w:r w:rsidR="00C671F8">
        <w:t xml:space="preserve">nejen </w:t>
      </w:r>
      <w:r>
        <w:t>na líčení tváří</w:t>
      </w:r>
      <w:r w:rsidR="00C671F8">
        <w:t xml:space="preserve">, ale i pro celkový monochromní </w:t>
      </w:r>
      <w:proofErr w:type="spellStart"/>
      <w:r w:rsidR="00C671F8">
        <w:t>look</w:t>
      </w:r>
      <w:proofErr w:type="spellEnd"/>
      <w:r>
        <w:t>. Můžete s ním konturovat lícní kost</w:t>
      </w:r>
      <w:r w:rsidR="00C671F8">
        <w:t>i,</w:t>
      </w:r>
      <w:r>
        <w:t xml:space="preserve"> dodat tvářím zdravý a svěží vzhled</w:t>
      </w:r>
      <w:r w:rsidR="00C671F8">
        <w:t xml:space="preserve"> i nalíčit oči</w:t>
      </w:r>
      <w:r>
        <w:t xml:space="preserve">. Je vysoce pigmentovaná, a tak stačí opravdu malé množství, které </w:t>
      </w:r>
      <w:proofErr w:type="gramStart"/>
      <w:r>
        <w:t>vytvoří</w:t>
      </w:r>
      <w:proofErr w:type="gramEnd"/>
      <w:r>
        <w:t xml:space="preserve"> výrazný efekt.</w:t>
      </w:r>
    </w:p>
    <w:p w14:paraId="23CA005D" w14:textId="77777777" w:rsidR="00E779B0" w:rsidRDefault="00E779B0" w:rsidP="007C4D59">
      <w:pPr>
        <w:jc w:val="both"/>
      </w:pPr>
    </w:p>
    <w:p w14:paraId="32344D11" w14:textId="60EB39FF" w:rsidR="002519AA" w:rsidRDefault="001A1522" w:rsidP="007C4D59">
      <w:pPr>
        <w:jc w:val="both"/>
      </w:pPr>
      <w:r>
        <w:rPr>
          <w:b/>
          <w:bCs/>
        </w:rPr>
        <w:t>Doporučená</w:t>
      </w:r>
      <w:r w:rsidR="002519AA" w:rsidRPr="00350E72">
        <w:rPr>
          <w:b/>
          <w:bCs/>
        </w:rPr>
        <w:t xml:space="preserve"> prodejní cena:</w:t>
      </w:r>
      <w:r w:rsidR="002519AA" w:rsidRPr="00350E72">
        <w:t xml:space="preserve"> </w:t>
      </w:r>
      <w:r w:rsidR="008948B6">
        <w:t>490</w:t>
      </w:r>
      <w:r w:rsidR="002519AA" w:rsidRPr="00350E72">
        <w:t xml:space="preserve"> Kč</w:t>
      </w:r>
      <w:r w:rsidR="00AE66A6">
        <w:t xml:space="preserve">/ </w:t>
      </w:r>
      <w:r w:rsidR="00FF0D23">
        <w:t>1</w:t>
      </w:r>
      <w:r w:rsidR="008948B6">
        <w:t>8</w:t>
      </w:r>
      <w:r w:rsidR="00AE66A6">
        <w:t xml:space="preserve"> €</w:t>
      </w:r>
    </w:p>
    <w:p w14:paraId="027D961F" w14:textId="1BB6FBBF" w:rsidR="00A91F92" w:rsidRDefault="00A91F92" w:rsidP="007C4D59">
      <w:pPr>
        <w:jc w:val="both"/>
      </w:pPr>
    </w:p>
    <w:p w14:paraId="55E49DF6" w14:textId="3E8CBC76" w:rsidR="00A91F92" w:rsidRDefault="00A91F92" w:rsidP="007C4D59">
      <w:pPr>
        <w:jc w:val="both"/>
      </w:pPr>
    </w:p>
    <w:p w14:paraId="3826C965" w14:textId="4308E8F4" w:rsidR="00A91F92" w:rsidRDefault="00A91F92" w:rsidP="007C4D59">
      <w:pPr>
        <w:jc w:val="both"/>
      </w:pPr>
    </w:p>
    <w:p w14:paraId="4AC0FA7F" w14:textId="200401F5" w:rsidR="00D533F2" w:rsidRDefault="00D533F2" w:rsidP="007C4D59">
      <w:pPr>
        <w:jc w:val="both"/>
        <w:rPr>
          <w:b/>
          <w:color w:val="CC0066"/>
          <w:sz w:val="28"/>
          <w:szCs w:val="28"/>
        </w:rPr>
      </w:pPr>
    </w:p>
    <w:p w14:paraId="7C233B3B" w14:textId="4E470884" w:rsidR="002D4780" w:rsidRPr="001B7823" w:rsidRDefault="00D533F2" w:rsidP="007C4D59">
      <w:pPr>
        <w:jc w:val="both"/>
        <w:rPr>
          <w:b/>
          <w:bCs/>
          <w:color w:val="B6BFA9"/>
        </w:rPr>
      </w:pPr>
      <w:r w:rsidRPr="001B7823">
        <w:rPr>
          <w:i/>
          <w:iCs/>
          <w:noProof/>
          <w:color w:val="B6BFA9"/>
        </w:rPr>
        <w:drawing>
          <wp:anchor distT="0" distB="0" distL="360045" distR="0" simplePos="0" relativeHeight="251659264" behindDoc="0" locked="0" layoutInCell="1" allowOverlap="0" wp14:anchorId="021B69FE" wp14:editId="161E7D3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52550" cy="2334260"/>
            <wp:effectExtent l="0" t="0" r="0" b="8890"/>
            <wp:wrapSquare wrapText="left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823">
        <w:rPr>
          <w:b/>
          <w:color w:val="B6BFA9"/>
          <w:sz w:val="28"/>
          <w:szCs w:val="28"/>
        </w:rPr>
        <w:t xml:space="preserve">Lip </w:t>
      </w:r>
      <w:proofErr w:type="spellStart"/>
      <w:r w:rsidRPr="001B7823">
        <w:rPr>
          <w:b/>
          <w:color w:val="B6BFA9"/>
          <w:sz w:val="28"/>
          <w:szCs w:val="28"/>
        </w:rPr>
        <w:t>Gloss</w:t>
      </w:r>
      <w:proofErr w:type="spellEnd"/>
    </w:p>
    <w:p w14:paraId="7A7DCE7B" w14:textId="375298E6" w:rsidR="00195442" w:rsidRDefault="008948B6" w:rsidP="007927EB">
      <w:pPr>
        <w:jc w:val="both"/>
      </w:pPr>
      <w:r>
        <w:t>Intenzivně barevný lesk na rty obsahuje kyselinu hyaluronovou</w:t>
      </w:r>
      <w:r w:rsidR="005447B9">
        <w:t>, vyživující oleje z dračího ovoce nebo semínek ze zeleného čaje. Díky svému složení má i pečující charakter. Zanechává rty hladší a opticky</w:t>
      </w:r>
      <w:r w:rsidR="00DC7E36">
        <w:t xml:space="preserve"> je</w:t>
      </w:r>
      <w:r w:rsidR="005447B9">
        <w:t xml:space="preserve"> zvětšuje. </w:t>
      </w:r>
    </w:p>
    <w:p w14:paraId="26C91EA2" w14:textId="0AA000AC" w:rsidR="00D533F2" w:rsidRPr="00D533F2" w:rsidRDefault="00D533F2" w:rsidP="007927EB">
      <w:pPr>
        <w:jc w:val="both"/>
        <w:rPr>
          <w:i/>
          <w:iCs/>
        </w:rPr>
      </w:pPr>
      <w:r w:rsidRPr="00D533F2">
        <w:rPr>
          <w:i/>
          <w:iCs/>
        </w:rPr>
        <w:t xml:space="preserve">K dostání v odstínech: </w:t>
      </w:r>
      <w:proofErr w:type="spellStart"/>
      <w:r w:rsidRPr="00D533F2">
        <w:rPr>
          <w:i/>
          <w:iCs/>
        </w:rPr>
        <w:t>plum</w:t>
      </w:r>
      <w:proofErr w:type="spellEnd"/>
    </w:p>
    <w:p w14:paraId="5C9252D2" w14:textId="77777777" w:rsidR="003F01E1" w:rsidRDefault="003F01E1" w:rsidP="007C4D59">
      <w:pPr>
        <w:spacing w:after="0" w:line="240" w:lineRule="auto"/>
        <w:jc w:val="both"/>
      </w:pPr>
    </w:p>
    <w:p w14:paraId="3C47D634" w14:textId="48920A46" w:rsidR="00641606" w:rsidRDefault="00B3205C" w:rsidP="007C4D59">
      <w:pPr>
        <w:spacing w:after="0" w:line="240" w:lineRule="auto"/>
        <w:jc w:val="both"/>
      </w:pPr>
      <w:r>
        <w:rPr>
          <w:b/>
        </w:rPr>
        <w:t>Doporučená</w:t>
      </w:r>
      <w:r w:rsidR="00682D43">
        <w:rPr>
          <w:b/>
        </w:rPr>
        <w:t xml:space="preserve"> prodejní cena:</w:t>
      </w:r>
      <w:r w:rsidR="00682D43">
        <w:t xml:space="preserve"> </w:t>
      </w:r>
      <w:r w:rsidR="008948B6">
        <w:t>33</w:t>
      </w:r>
      <w:r w:rsidR="00F479A7">
        <w:t>0</w:t>
      </w:r>
      <w:r w:rsidR="00682D43">
        <w:t xml:space="preserve"> Kč</w:t>
      </w:r>
      <w:r w:rsidR="00AE66A6">
        <w:t>/</w:t>
      </w:r>
      <w:r w:rsidR="008948B6">
        <w:t xml:space="preserve"> 12</w:t>
      </w:r>
      <w:r w:rsidR="00AE66A6">
        <w:t xml:space="preserve"> €</w:t>
      </w:r>
    </w:p>
    <w:p w14:paraId="19F0BEA7" w14:textId="24A45CC5" w:rsidR="005A3FB1" w:rsidRDefault="005A3FB1">
      <w:pPr>
        <w:jc w:val="both"/>
        <w:rPr>
          <w:b/>
        </w:rPr>
      </w:pPr>
    </w:p>
    <w:p w14:paraId="5087C21D" w14:textId="032EB67E" w:rsidR="000D26BC" w:rsidRDefault="000D26BC">
      <w:pPr>
        <w:jc w:val="both"/>
        <w:rPr>
          <w:b/>
        </w:rPr>
      </w:pPr>
    </w:p>
    <w:p w14:paraId="321BBF17" w14:textId="6D7E9B7D" w:rsidR="000D26BC" w:rsidRDefault="000D26BC">
      <w:pPr>
        <w:jc w:val="both"/>
        <w:rPr>
          <w:b/>
        </w:rPr>
      </w:pPr>
    </w:p>
    <w:p w14:paraId="7D13E56B" w14:textId="7F552504" w:rsidR="00AD763D" w:rsidRDefault="00AD763D">
      <w:pPr>
        <w:jc w:val="both"/>
        <w:rPr>
          <w:b/>
        </w:rPr>
      </w:pPr>
    </w:p>
    <w:p w14:paraId="6DC42E8A" w14:textId="77777777" w:rsidR="00D533F2" w:rsidRDefault="00D533F2">
      <w:pPr>
        <w:jc w:val="both"/>
        <w:rPr>
          <w:b/>
        </w:rPr>
      </w:pPr>
    </w:p>
    <w:p w14:paraId="1A3A43AB" w14:textId="77777777" w:rsidR="00D533F2" w:rsidRDefault="00D533F2" w:rsidP="00D533F2">
      <w:pPr>
        <w:jc w:val="both"/>
        <w:rPr>
          <w:b/>
        </w:rPr>
      </w:pPr>
    </w:p>
    <w:p w14:paraId="4842C160" w14:textId="77777777" w:rsidR="00D533F2" w:rsidRDefault="00D533F2" w:rsidP="00D533F2">
      <w:pPr>
        <w:jc w:val="both"/>
        <w:rPr>
          <w:b/>
        </w:rPr>
      </w:pPr>
      <w:r>
        <w:rPr>
          <w:i/>
          <w:iCs/>
          <w:noProof/>
        </w:rPr>
        <w:drawing>
          <wp:anchor distT="0" distB="0" distL="360045" distR="0" simplePos="0" relativeHeight="251669504" behindDoc="0" locked="0" layoutInCell="1" allowOverlap="0" wp14:anchorId="5F2B45B3" wp14:editId="0B8DAB78">
            <wp:simplePos x="0" y="0"/>
            <wp:positionH relativeFrom="margin">
              <wp:posOffset>4446270</wp:posOffset>
            </wp:positionH>
            <wp:positionV relativeFrom="paragraph">
              <wp:posOffset>172720</wp:posOffset>
            </wp:positionV>
            <wp:extent cx="1162050" cy="2390140"/>
            <wp:effectExtent l="0" t="0" r="0" b="0"/>
            <wp:wrapSquare wrapText="lef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159F0" w14:textId="77777777" w:rsidR="00D533F2" w:rsidRPr="00490849" w:rsidRDefault="00D533F2" w:rsidP="00D533F2">
      <w:pPr>
        <w:jc w:val="both"/>
        <w:rPr>
          <w:b/>
          <w:color w:val="B6BFA9"/>
        </w:rPr>
      </w:pPr>
      <w:proofErr w:type="spellStart"/>
      <w:r w:rsidRPr="00490849">
        <w:rPr>
          <w:b/>
          <w:color w:val="B6BFA9"/>
          <w:sz w:val="28"/>
          <w:szCs w:val="28"/>
        </w:rPr>
        <w:t>Lipstick</w:t>
      </w:r>
      <w:proofErr w:type="spellEnd"/>
    </w:p>
    <w:p w14:paraId="2C7A6730" w14:textId="77777777" w:rsidR="00F73FB4" w:rsidRDefault="005447B9" w:rsidP="00D533F2">
      <w:pPr>
        <w:jc w:val="both"/>
      </w:pPr>
      <w:r>
        <w:t xml:space="preserve">Vysoce krycí rtěnka je k dostání ve dvou výrazných odstínech. Má příjemně hladkou texturu a na rtech </w:t>
      </w:r>
      <w:proofErr w:type="gramStart"/>
      <w:r>
        <w:t>vydrží</w:t>
      </w:r>
      <w:proofErr w:type="gramEnd"/>
      <w:r>
        <w:t xml:space="preserve"> dlouhé hodiny. Rtěnka má lesklý finiš</w:t>
      </w:r>
      <w:r w:rsidR="00F73FB4">
        <w:t>.</w:t>
      </w:r>
    </w:p>
    <w:p w14:paraId="72E5FE2D" w14:textId="08BF94AC" w:rsidR="00D533F2" w:rsidRPr="00D533F2" w:rsidRDefault="00D533F2" w:rsidP="00D533F2">
      <w:pPr>
        <w:jc w:val="both"/>
        <w:rPr>
          <w:i/>
          <w:iCs/>
        </w:rPr>
      </w:pPr>
      <w:r w:rsidRPr="00D533F2">
        <w:rPr>
          <w:i/>
          <w:iCs/>
        </w:rPr>
        <w:t xml:space="preserve">K dostání v odstínech: </w:t>
      </w:r>
      <w:proofErr w:type="spellStart"/>
      <w:r w:rsidRPr="00D533F2">
        <w:rPr>
          <w:i/>
          <w:iCs/>
        </w:rPr>
        <w:t>rusty</w:t>
      </w:r>
      <w:proofErr w:type="spellEnd"/>
      <w:r w:rsidRPr="00D533F2">
        <w:rPr>
          <w:i/>
          <w:iCs/>
        </w:rPr>
        <w:t xml:space="preserve"> </w:t>
      </w:r>
      <w:proofErr w:type="spellStart"/>
      <w:r w:rsidRPr="00D533F2">
        <w:rPr>
          <w:i/>
          <w:iCs/>
        </w:rPr>
        <w:t>red</w:t>
      </w:r>
      <w:proofErr w:type="spellEnd"/>
      <w:r w:rsidRPr="00D533F2">
        <w:rPr>
          <w:i/>
          <w:iCs/>
        </w:rPr>
        <w:t xml:space="preserve">, </w:t>
      </w:r>
      <w:proofErr w:type="spellStart"/>
      <w:r w:rsidRPr="00D533F2">
        <w:rPr>
          <w:i/>
          <w:iCs/>
        </w:rPr>
        <w:t>dark</w:t>
      </w:r>
      <w:proofErr w:type="spellEnd"/>
      <w:r w:rsidRPr="00D533F2">
        <w:rPr>
          <w:i/>
          <w:iCs/>
        </w:rPr>
        <w:t xml:space="preserve"> </w:t>
      </w:r>
      <w:proofErr w:type="spellStart"/>
      <w:r w:rsidRPr="00D533F2">
        <w:rPr>
          <w:i/>
          <w:iCs/>
        </w:rPr>
        <w:t>orange</w:t>
      </w:r>
      <w:proofErr w:type="spellEnd"/>
    </w:p>
    <w:p w14:paraId="077C563C" w14:textId="77777777" w:rsidR="00D533F2" w:rsidRDefault="00D533F2" w:rsidP="00D533F2">
      <w:pPr>
        <w:spacing w:after="0" w:line="240" w:lineRule="auto"/>
        <w:jc w:val="both"/>
      </w:pPr>
    </w:p>
    <w:p w14:paraId="4804E4C9" w14:textId="07134523" w:rsidR="00D533F2" w:rsidRDefault="00D533F2" w:rsidP="00D533F2">
      <w:pPr>
        <w:spacing w:after="0" w:line="240" w:lineRule="auto"/>
        <w:jc w:val="both"/>
      </w:pPr>
      <w:r>
        <w:rPr>
          <w:b/>
        </w:rPr>
        <w:t>Doporučená prodejní cena:</w:t>
      </w:r>
      <w:r>
        <w:t xml:space="preserve"> </w:t>
      </w:r>
      <w:r w:rsidR="00F73FB4">
        <w:t>350</w:t>
      </w:r>
      <w:r>
        <w:t xml:space="preserve"> Kč/</w:t>
      </w:r>
      <w:r w:rsidR="00F73FB4">
        <w:t xml:space="preserve"> </w:t>
      </w:r>
      <w:r>
        <w:t>1</w:t>
      </w:r>
      <w:r w:rsidR="00F73FB4">
        <w:t>2,4</w:t>
      </w:r>
      <w:r>
        <w:t>0 €</w:t>
      </w:r>
    </w:p>
    <w:p w14:paraId="7EC9CB32" w14:textId="77777777" w:rsidR="00D533F2" w:rsidRDefault="00D533F2" w:rsidP="00D533F2">
      <w:pPr>
        <w:jc w:val="both"/>
        <w:rPr>
          <w:b/>
        </w:rPr>
      </w:pPr>
    </w:p>
    <w:p w14:paraId="1E854C6E" w14:textId="77777777" w:rsidR="00D533F2" w:rsidRDefault="00D533F2" w:rsidP="00D533F2">
      <w:pPr>
        <w:jc w:val="both"/>
        <w:rPr>
          <w:b/>
        </w:rPr>
      </w:pPr>
    </w:p>
    <w:p w14:paraId="7AD1D6D3" w14:textId="77777777" w:rsidR="00D533F2" w:rsidRDefault="00D533F2" w:rsidP="00D533F2">
      <w:pPr>
        <w:jc w:val="both"/>
        <w:rPr>
          <w:b/>
        </w:rPr>
      </w:pPr>
    </w:p>
    <w:p w14:paraId="22B50897" w14:textId="39BE6608" w:rsidR="000D26BC" w:rsidRDefault="000D26BC">
      <w:pPr>
        <w:jc w:val="both"/>
        <w:rPr>
          <w:b/>
        </w:rPr>
      </w:pPr>
    </w:p>
    <w:p w14:paraId="154C5E15" w14:textId="098C7A99" w:rsidR="00230778" w:rsidRPr="00490849" w:rsidRDefault="008948B6" w:rsidP="00230778">
      <w:pPr>
        <w:jc w:val="both"/>
        <w:rPr>
          <w:b/>
          <w:bCs/>
          <w:color w:val="B6BFA9"/>
        </w:rPr>
      </w:pPr>
      <w:r w:rsidRPr="00490849">
        <w:rPr>
          <w:i/>
          <w:iCs/>
          <w:noProof/>
          <w:color w:val="B6BFA9"/>
        </w:rPr>
        <w:lastRenderedPageBreak/>
        <w:drawing>
          <wp:anchor distT="0" distB="0" distL="360045" distR="0" simplePos="0" relativeHeight="251661312" behindDoc="0" locked="0" layoutInCell="1" allowOverlap="0" wp14:anchorId="39B280EB" wp14:editId="28FA8F78">
            <wp:simplePos x="0" y="0"/>
            <wp:positionH relativeFrom="page">
              <wp:posOffset>4619625</wp:posOffset>
            </wp:positionH>
            <wp:positionV relativeFrom="paragraph">
              <wp:posOffset>11430</wp:posOffset>
            </wp:positionV>
            <wp:extent cx="2486025" cy="2486025"/>
            <wp:effectExtent l="0" t="0" r="9525" b="9525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533F2" w:rsidRPr="00490849">
        <w:rPr>
          <w:b/>
          <w:color w:val="B6BFA9"/>
          <w:sz w:val="28"/>
          <w:szCs w:val="28"/>
        </w:rPr>
        <w:t>Satin</w:t>
      </w:r>
      <w:proofErr w:type="spellEnd"/>
      <w:r w:rsidR="00D533F2" w:rsidRPr="00490849">
        <w:rPr>
          <w:b/>
          <w:color w:val="B6BFA9"/>
          <w:sz w:val="28"/>
          <w:szCs w:val="28"/>
        </w:rPr>
        <w:t xml:space="preserve"> </w:t>
      </w:r>
      <w:proofErr w:type="spellStart"/>
      <w:r w:rsidR="00D533F2" w:rsidRPr="00490849">
        <w:rPr>
          <w:b/>
          <w:color w:val="B6BFA9"/>
          <w:sz w:val="28"/>
          <w:szCs w:val="28"/>
        </w:rPr>
        <w:t>Eyeshadow</w:t>
      </w:r>
      <w:proofErr w:type="spellEnd"/>
      <w:r w:rsidR="00D533F2" w:rsidRPr="00490849">
        <w:rPr>
          <w:b/>
          <w:color w:val="B6BFA9"/>
          <w:sz w:val="28"/>
          <w:szCs w:val="28"/>
        </w:rPr>
        <w:t xml:space="preserve"> </w:t>
      </w:r>
      <w:proofErr w:type="spellStart"/>
      <w:r w:rsidR="00D533F2" w:rsidRPr="00490849">
        <w:rPr>
          <w:b/>
          <w:color w:val="B6BFA9"/>
          <w:sz w:val="28"/>
          <w:szCs w:val="28"/>
        </w:rPr>
        <w:t>Pen</w:t>
      </w:r>
      <w:proofErr w:type="spellEnd"/>
    </w:p>
    <w:p w14:paraId="53829251" w14:textId="77777777" w:rsidR="008D09A0" w:rsidRDefault="008D09A0" w:rsidP="00230778">
      <w:pPr>
        <w:jc w:val="both"/>
      </w:pPr>
      <w:r>
        <w:t xml:space="preserve">Oční stíny v tužce mají ultra měkkou a jemnou texturu. Snadno se nanáší a doslova se rozpíjí na víčku. Vykouzlíte s nimi jemné i výraznější líčení. </w:t>
      </w:r>
      <w:proofErr w:type="spellStart"/>
      <w:r>
        <w:t>Satin</w:t>
      </w:r>
      <w:proofErr w:type="spellEnd"/>
      <w:r>
        <w:t xml:space="preserve"> </w:t>
      </w:r>
      <w:proofErr w:type="spellStart"/>
      <w:r>
        <w:t>Eyeshadow</w:t>
      </w:r>
      <w:proofErr w:type="spellEnd"/>
      <w:r>
        <w:t xml:space="preserve"> </w:t>
      </w:r>
      <w:proofErr w:type="spellStart"/>
      <w:r>
        <w:t>Pen</w:t>
      </w:r>
      <w:proofErr w:type="spellEnd"/>
      <w:r>
        <w:t xml:space="preserve"> lze použít i jako linku. Tužky jsou ořezávací.</w:t>
      </w:r>
    </w:p>
    <w:p w14:paraId="3C574859" w14:textId="2ED9F2F6" w:rsidR="008948B6" w:rsidRPr="008948B6" w:rsidRDefault="008948B6" w:rsidP="00230778">
      <w:pPr>
        <w:jc w:val="both"/>
        <w:rPr>
          <w:i/>
          <w:iCs/>
        </w:rPr>
      </w:pPr>
      <w:r w:rsidRPr="008948B6">
        <w:rPr>
          <w:i/>
          <w:iCs/>
        </w:rPr>
        <w:t xml:space="preserve">K dostání v odstínech: </w:t>
      </w:r>
      <w:proofErr w:type="spellStart"/>
      <w:r w:rsidRPr="008948B6">
        <w:rPr>
          <w:i/>
          <w:iCs/>
        </w:rPr>
        <w:t>cream</w:t>
      </w:r>
      <w:proofErr w:type="spellEnd"/>
      <w:r w:rsidRPr="008948B6">
        <w:rPr>
          <w:i/>
          <w:iCs/>
        </w:rPr>
        <w:t xml:space="preserve">, metal </w:t>
      </w:r>
      <w:proofErr w:type="spellStart"/>
      <w:r w:rsidRPr="008948B6">
        <w:rPr>
          <w:i/>
          <w:iCs/>
        </w:rPr>
        <w:t>olive</w:t>
      </w:r>
      <w:proofErr w:type="spellEnd"/>
      <w:r w:rsidRPr="008948B6">
        <w:rPr>
          <w:i/>
          <w:iCs/>
        </w:rPr>
        <w:t>, bronze</w:t>
      </w:r>
    </w:p>
    <w:p w14:paraId="07AF119D" w14:textId="7A2BA12C" w:rsidR="00230778" w:rsidRDefault="00230778" w:rsidP="00230778">
      <w:pPr>
        <w:spacing w:after="0" w:line="240" w:lineRule="auto"/>
        <w:jc w:val="both"/>
      </w:pPr>
    </w:p>
    <w:p w14:paraId="6243597F" w14:textId="7C34304D" w:rsidR="00230778" w:rsidRDefault="00230778" w:rsidP="00230778">
      <w:pPr>
        <w:spacing w:after="0" w:line="240" w:lineRule="auto"/>
        <w:jc w:val="both"/>
      </w:pPr>
      <w:r>
        <w:rPr>
          <w:b/>
        </w:rPr>
        <w:t>Doporučená prodejní cena:</w:t>
      </w:r>
      <w:r>
        <w:t xml:space="preserve"> </w:t>
      </w:r>
      <w:r w:rsidR="00F73FB4">
        <w:t>2</w:t>
      </w:r>
      <w:r w:rsidR="00F479A7">
        <w:t>9</w:t>
      </w:r>
      <w:r>
        <w:t xml:space="preserve">0 Kč/ </w:t>
      </w:r>
      <w:r w:rsidR="00F73FB4">
        <w:t>10,5</w:t>
      </w:r>
      <w:r>
        <w:t>0 €</w:t>
      </w:r>
    </w:p>
    <w:p w14:paraId="4CCD5672" w14:textId="77777777" w:rsidR="00230778" w:rsidRDefault="00230778" w:rsidP="00230778">
      <w:pPr>
        <w:jc w:val="both"/>
        <w:rPr>
          <w:b/>
        </w:rPr>
      </w:pPr>
    </w:p>
    <w:p w14:paraId="7C7A302C" w14:textId="77777777" w:rsidR="00230778" w:rsidRDefault="00230778" w:rsidP="00230778">
      <w:pPr>
        <w:jc w:val="both"/>
        <w:rPr>
          <w:b/>
        </w:rPr>
      </w:pPr>
    </w:p>
    <w:p w14:paraId="7697033D" w14:textId="7F2DA0D1" w:rsidR="00230778" w:rsidRDefault="00230778" w:rsidP="00230778">
      <w:pPr>
        <w:jc w:val="both"/>
        <w:rPr>
          <w:b/>
        </w:rPr>
      </w:pPr>
    </w:p>
    <w:p w14:paraId="38698A59" w14:textId="43ED4762" w:rsidR="00AD763D" w:rsidRDefault="00AD763D" w:rsidP="00230778">
      <w:pPr>
        <w:jc w:val="both"/>
        <w:rPr>
          <w:b/>
        </w:rPr>
      </w:pPr>
    </w:p>
    <w:p w14:paraId="00D84649" w14:textId="040CFD2B" w:rsidR="00AD763D" w:rsidRDefault="00AD763D" w:rsidP="00230778">
      <w:pPr>
        <w:jc w:val="both"/>
        <w:rPr>
          <w:b/>
        </w:rPr>
      </w:pPr>
    </w:p>
    <w:p w14:paraId="01591944" w14:textId="522AFEFB" w:rsidR="00AD763D" w:rsidRDefault="00AD763D" w:rsidP="00230778">
      <w:pPr>
        <w:jc w:val="both"/>
        <w:rPr>
          <w:b/>
        </w:rPr>
      </w:pPr>
    </w:p>
    <w:p w14:paraId="5684C35E" w14:textId="065522BC" w:rsidR="00AD763D" w:rsidRDefault="00AD763D" w:rsidP="00230778">
      <w:pPr>
        <w:jc w:val="both"/>
        <w:rPr>
          <w:b/>
        </w:rPr>
      </w:pPr>
    </w:p>
    <w:p w14:paraId="3161B131" w14:textId="09000D1A" w:rsidR="00230778" w:rsidRPr="00490849" w:rsidRDefault="008948B6" w:rsidP="00230778">
      <w:pPr>
        <w:jc w:val="both"/>
        <w:rPr>
          <w:b/>
          <w:bCs/>
          <w:color w:val="B6BFA9"/>
        </w:rPr>
      </w:pPr>
      <w:r w:rsidRPr="00490849">
        <w:rPr>
          <w:i/>
          <w:iCs/>
          <w:noProof/>
          <w:color w:val="B6BFA9"/>
        </w:rPr>
        <w:drawing>
          <wp:anchor distT="0" distB="0" distL="360045" distR="0" simplePos="0" relativeHeight="251663360" behindDoc="0" locked="0" layoutInCell="1" allowOverlap="0" wp14:anchorId="0A54CADC" wp14:editId="56925EB4">
            <wp:simplePos x="0" y="0"/>
            <wp:positionH relativeFrom="margin">
              <wp:posOffset>3557905</wp:posOffset>
            </wp:positionH>
            <wp:positionV relativeFrom="paragraph">
              <wp:posOffset>72390</wp:posOffset>
            </wp:positionV>
            <wp:extent cx="2466975" cy="1999615"/>
            <wp:effectExtent l="0" t="0" r="9525" b="635"/>
            <wp:wrapSquare wrapText="lef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533F2" w:rsidRPr="00490849">
        <w:rPr>
          <w:b/>
          <w:color w:val="B6BFA9"/>
          <w:sz w:val="28"/>
          <w:szCs w:val="28"/>
        </w:rPr>
        <w:t>Glam</w:t>
      </w:r>
      <w:proofErr w:type="spellEnd"/>
      <w:r w:rsidR="00D533F2" w:rsidRPr="00490849">
        <w:rPr>
          <w:b/>
          <w:color w:val="B6BFA9"/>
          <w:sz w:val="28"/>
          <w:szCs w:val="28"/>
        </w:rPr>
        <w:t xml:space="preserve"> </w:t>
      </w:r>
      <w:proofErr w:type="spellStart"/>
      <w:r w:rsidR="00D533F2" w:rsidRPr="00490849">
        <w:rPr>
          <w:b/>
          <w:color w:val="B6BFA9"/>
          <w:sz w:val="28"/>
          <w:szCs w:val="28"/>
        </w:rPr>
        <w:t>Eyeliner</w:t>
      </w:r>
      <w:proofErr w:type="spellEnd"/>
    </w:p>
    <w:p w14:paraId="14DB18C9" w14:textId="21E11614" w:rsidR="008D09A0" w:rsidRDefault="008D09A0" w:rsidP="00230778">
      <w:pPr>
        <w:jc w:val="both"/>
        <w:rPr>
          <w:rFonts w:asciiTheme="majorHAnsi" w:hAnsiTheme="majorHAnsi" w:cstheme="majorHAnsi"/>
          <w:color w:val="1D2019"/>
          <w:shd w:val="clear" w:color="auto" w:fill="FFFFFF"/>
        </w:rPr>
      </w:pPr>
      <w:r w:rsidRPr="008D09A0">
        <w:rPr>
          <w:rFonts w:asciiTheme="majorHAnsi" w:hAnsiTheme="majorHAnsi" w:cstheme="majorHAnsi"/>
        </w:rPr>
        <w:t xml:space="preserve">Roztíratelné tekuté oční linky jsou vysoce pigmentované. Jejich třpytivý finiš dodá make-upu skvělý </w:t>
      </w:r>
      <w:proofErr w:type="spellStart"/>
      <w:r w:rsidRPr="008D09A0">
        <w:rPr>
          <w:rFonts w:asciiTheme="majorHAnsi" w:hAnsiTheme="majorHAnsi" w:cstheme="majorHAnsi"/>
        </w:rPr>
        <w:t>glamour</w:t>
      </w:r>
      <w:proofErr w:type="spellEnd"/>
      <w:r w:rsidRPr="008D09A0">
        <w:rPr>
          <w:rFonts w:asciiTheme="majorHAnsi" w:hAnsiTheme="majorHAnsi" w:cstheme="majorHAnsi"/>
        </w:rPr>
        <w:t xml:space="preserve"> efekt. </w:t>
      </w:r>
      <w:proofErr w:type="gramStart"/>
      <w:r w:rsidRPr="008D09A0">
        <w:rPr>
          <w:rFonts w:asciiTheme="majorHAnsi" w:hAnsiTheme="majorHAnsi" w:cstheme="majorHAnsi"/>
        </w:rPr>
        <w:t>Vydrží</w:t>
      </w:r>
      <w:proofErr w:type="gramEnd"/>
      <w:r w:rsidRPr="008D09A0">
        <w:rPr>
          <w:rFonts w:asciiTheme="majorHAnsi" w:hAnsiTheme="majorHAnsi" w:cstheme="majorHAnsi"/>
        </w:rPr>
        <w:t xml:space="preserve"> až 9 hodin. </w:t>
      </w:r>
      <w:r>
        <w:rPr>
          <w:rFonts w:asciiTheme="majorHAnsi" w:hAnsiTheme="majorHAnsi" w:cstheme="majorHAnsi"/>
          <w:color w:val="1D2019"/>
          <w:shd w:val="clear" w:color="auto" w:fill="FFFFFF"/>
        </w:rPr>
        <w:t>M</w:t>
      </w:r>
      <w:r w:rsidRPr="008D09A0">
        <w:rPr>
          <w:rFonts w:asciiTheme="majorHAnsi" w:hAnsiTheme="majorHAnsi" w:cstheme="majorHAnsi"/>
          <w:color w:val="1D2019"/>
          <w:shd w:val="clear" w:color="auto" w:fill="FFFFFF"/>
        </w:rPr>
        <w:t>ůžete je nanést jako linku nebo použít jako tmavší stín do vnějšího koutku oka. Intenzitu barvy lze zesílit vrstvením</w:t>
      </w:r>
      <w:r>
        <w:rPr>
          <w:rFonts w:asciiTheme="majorHAnsi" w:hAnsiTheme="majorHAnsi" w:cstheme="majorHAnsi"/>
          <w:color w:val="1D2019"/>
          <w:shd w:val="clear" w:color="auto" w:fill="FFFFFF"/>
        </w:rPr>
        <w:t>. Nepoužívejte do vodní linie oka.</w:t>
      </w:r>
    </w:p>
    <w:p w14:paraId="0DE32A95" w14:textId="325C2A9A" w:rsidR="008948B6" w:rsidRPr="008D09A0" w:rsidRDefault="008948B6" w:rsidP="00230778">
      <w:pPr>
        <w:jc w:val="both"/>
        <w:rPr>
          <w:rFonts w:asciiTheme="majorHAnsi" w:hAnsiTheme="majorHAnsi" w:cstheme="majorHAnsi"/>
          <w:i/>
          <w:iCs/>
        </w:rPr>
      </w:pPr>
      <w:r w:rsidRPr="008D09A0">
        <w:rPr>
          <w:rFonts w:asciiTheme="majorHAnsi" w:hAnsiTheme="majorHAnsi" w:cstheme="majorHAnsi"/>
          <w:i/>
          <w:iCs/>
        </w:rPr>
        <w:t xml:space="preserve">K dostání v odstínech: </w:t>
      </w:r>
      <w:proofErr w:type="spellStart"/>
      <w:r w:rsidRPr="008D09A0">
        <w:rPr>
          <w:rFonts w:asciiTheme="majorHAnsi" w:hAnsiTheme="majorHAnsi" w:cstheme="majorHAnsi"/>
          <w:i/>
          <w:iCs/>
        </w:rPr>
        <w:t>silvergrey</w:t>
      </w:r>
      <w:proofErr w:type="spellEnd"/>
    </w:p>
    <w:p w14:paraId="614B177A" w14:textId="77777777" w:rsidR="00230778" w:rsidRDefault="00230778" w:rsidP="00230778">
      <w:pPr>
        <w:spacing w:after="0" w:line="240" w:lineRule="auto"/>
        <w:jc w:val="both"/>
      </w:pPr>
    </w:p>
    <w:p w14:paraId="18D09909" w14:textId="7BB6674B" w:rsidR="00230778" w:rsidRDefault="00230778" w:rsidP="00230778">
      <w:pPr>
        <w:spacing w:after="0" w:line="240" w:lineRule="auto"/>
        <w:jc w:val="both"/>
      </w:pPr>
      <w:r>
        <w:rPr>
          <w:b/>
        </w:rPr>
        <w:t>Doporučená prodejní cena:</w:t>
      </w:r>
      <w:r>
        <w:t xml:space="preserve"> </w:t>
      </w:r>
      <w:r w:rsidR="008D09A0">
        <w:t>33</w:t>
      </w:r>
      <w:r>
        <w:t xml:space="preserve">0 Kč/ </w:t>
      </w:r>
      <w:r w:rsidR="008D09A0">
        <w:t>12</w:t>
      </w:r>
      <w:r>
        <w:t xml:space="preserve"> €</w:t>
      </w:r>
    </w:p>
    <w:p w14:paraId="158BAF76" w14:textId="77777777" w:rsidR="00230778" w:rsidRDefault="00230778" w:rsidP="00230778">
      <w:pPr>
        <w:jc w:val="both"/>
        <w:rPr>
          <w:b/>
        </w:rPr>
      </w:pPr>
    </w:p>
    <w:p w14:paraId="2AD6F665" w14:textId="77777777" w:rsidR="00230778" w:rsidRDefault="00230778" w:rsidP="00230778">
      <w:pPr>
        <w:jc w:val="both"/>
        <w:rPr>
          <w:b/>
        </w:rPr>
      </w:pPr>
    </w:p>
    <w:p w14:paraId="13B740D5" w14:textId="77777777" w:rsidR="00230778" w:rsidRDefault="00230778" w:rsidP="00230778">
      <w:pPr>
        <w:jc w:val="both"/>
        <w:rPr>
          <w:b/>
        </w:rPr>
      </w:pPr>
    </w:p>
    <w:p w14:paraId="59722B7C" w14:textId="0BFB06EC" w:rsidR="00AD763D" w:rsidRDefault="00AD763D" w:rsidP="00230778">
      <w:pPr>
        <w:jc w:val="both"/>
        <w:rPr>
          <w:b/>
        </w:rPr>
      </w:pPr>
    </w:p>
    <w:p w14:paraId="38453B2A" w14:textId="38494863" w:rsidR="00AD763D" w:rsidRDefault="00AD763D" w:rsidP="00230778">
      <w:pPr>
        <w:jc w:val="both"/>
        <w:rPr>
          <w:b/>
        </w:rPr>
      </w:pPr>
    </w:p>
    <w:p w14:paraId="059DC5AF" w14:textId="50F8E7AE" w:rsidR="00230778" w:rsidRDefault="00230778" w:rsidP="00230778">
      <w:pPr>
        <w:jc w:val="both"/>
        <w:rPr>
          <w:b/>
        </w:rPr>
      </w:pPr>
    </w:p>
    <w:p w14:paraId="4551BAB7" w14:textId="7296BA63" w:rsidR="00D533F2" w:rsidRPr="00490849" w:rsidRDefault="008948B6" w:rsidP="00D533F2">
      <w:pPr>
        <w:jc w:val="both"/>
        <w:rPr>
          <w:b/>
          <w:bCs/>
          <w:color w:val="B6BFA9"/>
        </w:rPr>
      </w:pPr>
      <w:r w:rsidRPr="00490849">
        <w:rPr>
          <w:i/>
          <w:iCs/>
          <w:noProof/>
          <w:color w:val="B6BFA9"/>
        </w:rPr>
        <w:lastRenderedPageBreak/>
        <w:drawing>
          <wp:anchor distT="0" distB="0" distL="360045" distR="0" simplePos="0" relativeHeight="251667456" behindDoc="0" locked="0" layoutInCell="1" allowOverlap="0" wp14:anchorId="31EE252B" wp14:editId="004AF577">
            <wp:simplePos x="0" y="0"/>
            <wp:positionH relativeFrom="margin">
              <wp:posOffset>4253230</wp:posOffset>
            </wp:positionH>
            <wp:positionV relativeFrom="paragraph">
              <wp:posOffset>48895</wp:posOffset>
            </wp:positionV>
            <wp:extent cx="647700" cy="1812290"/>
            <wp:effectExtent l="0" t="0" r="0" b="0"/>
            <wp:wrapSquare wrapText="left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533F2" w:rsidRPr="00490849">
        <w:rPr>
          <w:b/>
          <w:color w:val="B6BFA9"/>
          <w:sz w:val="28"/>
          <w:szCs w:val="28"/>
        </w:rPr>
        <w:t>Nail</w:t>
      </w:r>
      <w:proofErr w:type="spellEnd"/>
      <w:r w:rsidR="00D533F2" w:rsidRPr="00490849">
        <w:rPr>
          <w:b/>
          <w:color w:val="B6BFA9"/>
          <w:sz w:val="28"/>
          <w:szCs w:val="28"/>
        </w:rPr>
        <w:t xml:space="preserve"> </w:t>
      </w:r>
      <w:proofErr w:type="spellStart"/>
      <w:r w:rsidR="00D533F2" w:rsidRPr="00490849">
        <w:rPr>
          <w:b/>
          <w:color w:val="B6BFA9"/>
          <w:sz w:val="28"/>
          <w:szCs w:val="28"/>
        </w:rPr>
        <w:t>Colour</w:t>
      </w:r>
      <w:proofErr w:type="spellEnd"/>
    </w:p>
    <w:p w14:paraId="5D1B6E71" w14:textId="1DF0EE28" w:rsidR="001A384F" w:rsidRDefault="00D533F2" w:rsidP="00D533F2">
      <w:pPr>
        <w:jc w:val="both"/>
      </w:pPr>
      <w:r>
        <w:t>L</w:t>
      </w:r>
      <w:r w:rsidR="008D09A0">
        <w:t xml:space="preserve">ak na nehty s intenzivním výsledkem je k dispozici ve dvou jedinečných odstínech, eukalyptové a metalicky bronzové. Lak má speciálně tvarovaný štěteček, který se dokonale přizpůsobí tvaru nehtů. </w:t>
      </w:r>
    </w:p>
    <w:p w14:paraId="43BCFEF1" w14:textId="06F5AA33" w:rsidR="008948B6" w:rsidRPr="008948B6" w:rsidRDefault="008948B6" w:rsidP="00D533F2">
      <w:pPr>
        <w:jc w:val="both"/>
        <w:rPr>
          <w:i/>
          <w:iCs/>
        </w:rPr>
      </w:pPr>
      <w:r w:rsidRPr="008948B6">
        <w:rPr>
          <w:i/>
          <w:iCs/>
        </w:rPr>
        <w:t xml:space="preserve">K dostání v odstínech: </w:t>
      </w:r>
      <w:proofErr w:type="spellStart"/>
      <w:r w:rsidRPr="008948B6">
        <w:rPr>
          <w:i/>
          <w:iCs/>
        </w:rPr>
        <w:t>eucalyptus</w:t>
      </w:r>
      <w:proofErr w:type="spellEnd"/>
      <w:r w:rsidRPr="008948B6">
        <w:rPr>
          <w:i/>
          <w:iCs/>
        </w:rPr>
        <w:t>, metal bronze</w:t>
      </w:r>
    </w:p>
    <w:p w14:paraId="7BD53C62" w14:textId="4024A108" w:rsidR="00D533F2" w:rsidRDefault="00D533F2" w:rsidP="00D533F2">
      <w:pPr>
        <w:spacing w:after="0" w:line="240" w:lineRule="auto"/>
        <w:jc w:val="both"/>
      </w:pPr>
    </w:p>
    <w:p w14:paraId="3E7A64E0" w14:textId="33B2CEA9" w:rsidR="00D533F2" w:rsidRDefault="00D533F2" w:rsidP="00D533F2">
      <w:pPr>
        <w:spacing w:after="0" w:line="240" w:lineRule="auto"/>
        <w:jc w:val="both"/>
      </w:pPr>
      <w:r>
        <w:rPr>
          <w:b/>
        </w:rPr>
        <w:t>Doporučená prodejní cena:</w:t>
      </w:r>
      <w:r>
        <w:t xml:space="preserve"> </w:t>
      </w:r>
      <w:r w:rsidR="008D09A0">
        <w:t>17</w:t>
      </w:r>
      <w:r>
        <w:t>0 Kč/</w:t>
      </w:r>
      <w:r w:rsidR="008D09A0">
        <w:t xml:space="preserve"> 6,2</w:t>
      </w:r>
      <w:r>
        <w:t>0 €</w:t>
      </w:r>
    </w:p>
    <w:p w14:paraId="787CC727" w14:textId="5310D6A0" w:rsidR="00D533F2" w:rsidRDefault="00D533F2" w:rsidP="00D533F2">
      <w:pPr>
        <w:jc w:val="both"/>
        <w:rPr>
          <w:b/>
        </w:rPr>
      </w:pPr>
    </w:p>
    <w:p w14:paraId="65F124F1" w14:textId="0311D8F6" w:rsidR="00D533F2" w:rsidRDefault="00D533F2" w:rsidP="00D533F2">
      <w:pPr>
        <w:jc w:val="both"/>
        <w:rPr>
          <w:b/>
        </w:rPr>
      </w:pPr>
    </w:p>
    <w:p w14:paraId="6F232277" w14:textId="6397D599" w:rsidR="00D533F2" w:rsidRDefault="00D533F2" w:rsidP="00D533F2">
      <w:pPr>
        <w:jc w:val="both"/>
        <w:rPr>
          <w:b/>
        </w:rPr>
      </w:pPr>
    </w:p>
    <w:p w14:paraId="50B60EA0" w14:textId="6B1544EB" w:rsidR="00D533F2" w:rsidRDefault="00D533F2">
      <w:pPr>
        <w:jc w:val="both"/>
        <w:rPr>
          <w:b/>
        </w:rPr>
      </w:pPr>
    </w:p>
    <w:p w14:paraId="2BF14EF3" w14:textId="0515D858" w:rsidR="00D533F2" w:rsidRDefault="00D533F2">
      <w:pPr>
        <w:jc w:val="both"/>
        <w:rPr>
          <w:b/>
        </w:rPr>
      </w:pPr>
    </w:p>
    <w:p w14:paraId="2485C94C" w14:textId="4981B986" w:rsidR="00D533F2" w:rsidRDefault="00D533F2">
      <w:pPr>
        <w:jc w:val="both"/>
        <w:rPr>
          <w:b/>
        </w:rPr>
      </w:pPr>
    </w:p>
    <w:p w14:paraId="72F763A4" w14:textId="5CDD1EA8" w:rsidR="00D533F2" w:rsidRDefault="00D533F2">
      <w:pPr>
        <w:jc w:val="both"/>
        <w:rPr>
          <w:b/>
        </w:rPr>
      </w:pPr>
    </w:p>
    <w:p w14:paraId="56611A05" w14:textId="6345F81B" w:rsidR="00AF1679" w:rsidRDefault="00682D43">
      <w:pPr>
        <w:jc w:val="both"/>
        <w:rPr>
          <w:b/>
        </w:rPr>
      </w:pPr>
      <w:r>
        <w:rPr>
          <w:b/>
        </w:rPr>
        <w:t>K dostání v salonech spolupracujících se značkou ALCIN</w:t>
      </w:r>
      <w:r w:rsidR="00230778">
        <w:rPr>
          <w:b/>
        </w:rPr>
        <w:t>A</w:t>
      </w:r>
      <w:r>
        <w:rPr>
          <w:b/>
        </w:rPr>
        <w:t xml:space="preserve">. </w:t>
      </w:r>
    </w:p>
    <w:p w14:paraId="5CF3F56D" w14:textId="77777777" w:rsidR="001807F3" w:rsidRPr="00334C92" w:rsidRDefault="001807F3" w:rsidP="00334C92">
      <w:pPr>
        <w:spacing w:after="0" w:line="240" w:lineRule="auto"/>
        <w:jc w:val="both"/>
        <w:rPr>
          <w:b/>
        </w:rPr>
      </w:pPr>
    </w:p>
    <w:sectPr w:rsidR="001807F3" w:rsidRPr="00334C92">
      <w:headerReference w:type="default" r:id="rId15"/>
      <w:footerReference w:type="default" r:id="rId16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EC93" w14:textId="77777777" w:rsidR="00E544E6" w:rsidRDefault="00E544E6">
      <w:pPr>
        <w:spacing w:after="0" w:line="240" w:lineRule="auto"/>
      </w:pPr>
      <w:r>
        <w:separator/>
      </w:r>
    </w:p>
  </w:endnote>
  <w:endnote w:type="continuationSeparator" w:id="0">
    <w:p w14:paraId="2E75444B" w14:textId="77777777" w:rsidR="00E544E6" w:rsidRDefault="00E5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4C2B" w14:textId="315D0AD8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</w:t>
    </w:r>
    <w:r w:rsidR="00857848">
      <w:rPr>
        <w:rFonts w:ascii="Gotham Book" w:eastAsia="Gotham Book" w:hAnsi="Gotham Book" w:cs="Gotham Book"/>
        <w:color w:val="000000"/>
        <w:sz w:val="16"/>
        <w:szCs w:val="16"/>
      </w:rPr>
      <w:t>Kristýna Žemlová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 w:history="1">
      <w:r w:rsidR="00857848" w:rsidRPr="00DC3F67">
        <w:rPr>
          <w:rStyle w:val="Hypertextovodkaz"/>
          <w:rFonts w:ascii="Tahoma" w:eastAsia="Tahoma" w:hAnsi="Tahoma" w:cs="Tahoma"/>
          <w:sz w:val="16"/>
          <w:szCs w:val="16"/>
        </w:rPr>
        <w:t>kristyna.zemlova@medac.cz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4F8DE24A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112F1477" w14:textId="77777777" w:rsidR="00641606" w:rsidRDefault="0064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6562" w14:textId="77777777" w:rsidR="00E544E6" w:rsidRDefault="00E544E6">
      <w:pPr>
        <w:spacing w:after="0" w:line="240" w:lineRule="auto"/>
      </w:pPr>
      <w:r>
        <w:separator/>
      </w:r>
    </w:p>
  </w:footnote>
  <w:footnote w:type="continuationSeparator" w:id="0">
    <w:p w14:paraId="4B63C46D" w14:textId="77777777" w:rsidR="00E544E6" w:rsidRDefault="00E5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66D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1BB4B393" wp14:editId="7E59DCB3">
          <wp:extent cx="1143000" cy="333375"/>
          <wp:effectExtent l="0" t="0" r="0" b="0"/>
          <wp:docPr id="9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2D324D" w14:textId="6D5E72A5" w:rsidR="00641606" w:rsidRDefault="00682D4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74B81C" wp14:editId="10C7F865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4178A6">
      <w:rPr>
        <w:rFonts w:ascii="Gotham Book" w:eastAsia="Gotham Book" w:hAnsi="Gotham Book" w:cs="Gotham Book"/>
        <w:sz w:val="16"/>
        <w:szCs w:val="16"/>
      </w:rPr>
      <w:t>31</w:t>
    </w:r>
    <w:r w:rsidR="00230778">
      <w:rPr>
        <w:rFonts w:ascii="Gotham Book" w:eastAsia="Gotham Book" w:hAnsi="Gotham Book" w:cs="Gotham Book"/>
        <w:sz w:val="16"/>
        <w:szCs w:val="16"/>
      </w:rPr>
      <w:t>.10</w:t>
    </w:r>
    <w:r w:rsidR="00857848">
      <w:rPr>
        <w:rFonts w:ascii="Gotham Book" w:eastAsia="Gotham Book" w:hAnsi="Gotham Book" w:cs="Gotham Book"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28"/>
    <w:multiLevelType w:val="multilevel"/>
    <w:tmpl w:val="93F24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B6402C"/>
    <w:multiLevelType w:val="multilevel"/>
    <w:tmpl w:val="486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447D2"/>
    <w:multiLevelType w:val="hybridMultilevel"/>
    <w:tmpl w:val="ED1C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3E0A"/>
    <w:multiLevelType w:val="multilevel"/>
    <w:tmpl w:val="ADB6C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5176C"/>
    <w:multiLevelType w:val="hybridMultilevel"/>
    <w:tmpl w:val="61CE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5008">
    <w:abstractNumId w:val="4"/>
  </w:num>
  <w:num w:numId="2" w16cid:durableId="1733501783">
    <w:abstractNumId w:val="2"/>
  </w:num>
  <w:num w:numId="3" w16cid:durableId="56243722">
    <w:abstractNumId w:val="0"/>
  </w:num>
  <w:num w:numId="4" w16cid:durableId="1979217681">
    <w:abstractNumId w:val="3"/>
  </w:num>
  <w:num w:numId="5" w16cid:durableId="203568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15E2F"/>
    <w:rsid w:val="00026280"/>
    <w:rsid w:val="000402AE"/>
    <w:rsid w:val="0004252A"/>
    <w:rsid w:val="00084C9D"/>
    <w:rsid w:val="000A33AC"/>
    <w:rsid w:val="000A48AD"/>
    <w:rsid w:val="000C2BFB"/>
    <w:rsid w:val="000C720B"/>
    <w:rsid w:val="000D26BC"/>
    <w:rsid w:val="000E5C42"/>
    <w:rsid w:val="00166C61"/>
    <w:rsid w:val="0017337C"/>
    <w:rsid w:val="001807F3"/>
    <w:rsid w:val="00193C50"/>
    <w:rsid w:val="00195442"/>
    <w:rsid w:val="001A1522"/>
    <w:rsid w:val="001A384F"/>
    <w:rsid w:val="001B21BB"/>
    <w:rsid w:val="001B7823"/>
    <w:rsid w:val="002143D1"/>
    <w:rsid w:val="00227AA0"/>
    <w:rsid w:val="00230778"/>
    <w:rsid w:val="002311DA"/>
    <w:rsid w:val="002519AA"/>
    <w:rsid w:val="0025287D"/>
    <w:rsid w:val="002C5466"/>
    <w:rsid w:val="002D4780"/>
    <w:rsid w:val="00314BA7"/>
    <w:rsid w:val="00334C92"/>
    <w:rsid w:val="003463D5"/>
    <w:rsid w:val="003506C9"/>
    <w:rsid w:val="00350E72"/>
    <w:rsid w:val="00355509"/>
    <w:rsid w:val="003641C8"/>
    <w:rsid w:val="003D15C7"/>
    <w:rsid w:val="003F01E1"/>
    <w:rsid w:val="0040501C"/>
    <w:rsid w:val="004178A6"/>
    <w:rsid w:val="00424BD6"/>
    <w:rsid w:val="00430E21"/>
    <w:rsid w:val="00467DEB"/>
    <w:rsid w:val="004739BF"/>
    <w:rsid w:val="00490849"/>
    <w:rsid w:val="004D282F"/>
    <w:rsid w:val="00500DF5"/>
    <w:rsid w:val="00514EA5"/>
    <w:rsid w:val="005224C8"/>
    <w:rsid w:val="00530371"/>
    <w:rsid w:val="005447B9"/>
    <w:rsid w:val="005A08A3"/>
    <w:rsid w:val="005A3FB1"/>
    <w:rsid w:val="005A6C1F"/>
    <w:rsid w:val="005F0E7D"/>
    <w:rsid w:val="005F3710"/>
    <w:rsid w:val="006213DB"/>
    <w:rsid w:val="00626454"/>
    <w:rsid w:val="00641606"/>
    <w:rsid w:val="00682D43"/>
    <w:rsid w:val="006A086A"/>
    <w:rsid w:val="006B0E0D"/>
    <w:rsid w:val="006B4ABA"/>
    <w:rsid w:val="006B78CF"/>
    <w:rsid w:val="006D4595"/>
    <w:rsid w:val="006E6A72"/>
    <w:rsid w:val="00702496"/>
    <w:rsid w:val="0070699D"/>
    <w:rsid w:val="00711279"/>
    <w:rsid w:val="00752F69"/>
    <w:rsid w:val="007927EB"/>
    <w:rsid w:val="00792C90"/>
    <w:rsid w:val="00796DD2"/>
    <w:rsid w:val="007C4D59"/>
    <w:rsid w:val="0083423D"/>
    <w:rsid w:val="00857848"/>
    <w:rsid w:val="008948B6"/>
    <w:rsid w:val="008B0F5D"/>
    <w:rsid w:val="008B6282"/>
    <w:rsid w:val="008C51BE"/>
    <w:rsid w:val="008D09A0"/>
    <w:rsid w:val="008E5011"/>
    <w:rsid w:val="008E603D"/>
    <w:rsid w:val="0090315A"/>
    <w:rsid w:val="00905135"/>
    <w:rsid w:val="009139ED"/>
    <w:rsid w:val="00924D32"/>
    <w:rsid w:val="00927EB5"/>
    <w:rsid w:val="0094034A"/>
    <w:rsid w:val="00945688"/>
    <w:rsid w:val="00963B0C"/>
    <w:rsid w:val="009A5EBC"/>
    <w:rsid w:val="009D4164"/>
    <w:rsid w:val="009F1A17"/>
    <w:rsid w:val="00A05EAC"/>
    <w:rsid w:val="00A264F0"/>
    <w:rsid w:val="00A60ACB"/>
    <w:rsid w:val="00A700FC"/>
    <w:rsid w:val="00A73434"/>
    <w:rsid w:val="00A91F92"/>
    <w:rsid w:val="00AA42C3"/>
    <w:rsid w:val="00AC23B6"/>
    <w:rsid w:val="00AD763D"/>
    <w:rsid w:val="00AE66A6"/>
    <w:rsid w:val="00AF1679"/>
    <w:rsid w:val="00B00BBA"/>
    <w:rsid w:val="00B03782"/>
    <w:rsid w:val="00B3205C"/>
    <w:rsid w:val="00B73589"/>
    <w:rsid w:val="00B96378"/>
    <w:rsid w:val="00C27969"/>
    <w:rsid w:val="00C671F8"/>
    <w:rsid w:val="00C738F5"/>
    <w:rsid w:val="00C84F85"/>
    <w:rsid w:val="00C9132E"/>
    <w:rsid w:val="00CB754A"/>
    <w:rsid w:val="00CC6009"/>
    <w:rsid w:val="00CE3211"/>
    <w:rsid w:val="00CF423B"/>
    <w:rsid w:val="00D11570"/>
    <w:rsid w:val="00D12C65"/>
    <w:rsid w:val="00D42791"/>
    <w:rsid w:val="00D533F2"/>
    <w:rsid w:val="00D643F4"/>
    <w:rsid w:val="00D9253C"/>
    <w:rsid w:val="00D976D2"/>
    <w:rsid w:val="00DA3313"/>
    <w:rsid w:val="00DA4D6B"/>
    <w:rsid w:val="00DA5294"/>
    <w:rsid w:val="00DB6B3A"/>
    <w:rsid w:val="00DC1863"/>
    <w:rsid w:val="00DC612E"/>
    <w:rsid w:val="00DC7E36"/>
    <w:rsid w:val="00DD70F0"/>
    <w:rsid w:val="00DE0D99"/>
    <w:rsid w:val="00DF3560"/>
    <w:rsid w:val="00E2037C"/>
    <w:rsid w:val="00E544E6"/>
    <w:rsid w:val="00E65DC6"/>
    <w:rsid w:val="00E66271"/>
    <w:rsid w:val="00E779B0"/>
    <w:rsid w:val="00E77C91"/>
    <w:rsid w:val="00E80B2A"/>
    <w:rsid w:val="00EC5394"/>
    <w:rsid w:val="00F00C39"/>
    <w:rsid w:val="00F051CC"/>
    <w:rsid w:val="00F453B5"/>
    <w:rsid w:val="00F45814"/>
    <w:rsid w:val="00F479A7"/>
    <w:rsid w:val="00F655F5"/>
    <w:rsid w:val="00F73FB4"/>
    <w:rsid w:val="00FC4C6E"/>
    <w:rsid w:val="00FC5BBC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4C7D"/>
  <w15:docId w15:val="{3B1CA263-B875-46CC-AA2B-A03262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/>
    <w:rsid w:val="00A264F0"/>
    <w:pPr>
      <w:ind w:left="720"/>
      <w:contextualSpacing/>
    </w:pPr>
  </w:style>
  <w:style w:type="paragraph" w:customStyle="1" w:styleId="Default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453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78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kristyna.zeml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AMUW2mXig7e4XmvdoF3JQGAeT/vdDxnCpAMFk0XFK634Uo8bjxZIvNg8ChaaGFRApx1UjGMBGhE+5Gaqt5muH3yTtOgYWhaeyzPtPxb80AfR3/8Pc0eiRTc=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Žemlová Kristýna</cp:lastModifiedBy>
  <cp:revision>2</cp:revision>
  <cp:lastPrinted>2021-11-03T09:38:00Z</cp:lastPrinted>
  <dcterms:created xsi:type="dcterms:W3CDTF">2022-10-27T08:49:00Z</dcterms:created>
  <dcterms:modified xsi:type="dcterms:W3CDTF">2022-10-27T08:49:00Z</dcterms:modified>
</cp:coreProperties>
</file>