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3EB376" w14:textId="60054AE2" w:rsidR="00DF7077" w:rsidRPr="00A920DB" w:rsidRDefault="00A920DB" w:rsidP="00A920DB">
      <w:pPr>
        <w:spacing w:after="0" w:line="276" w:lineRule="auto"/>
        <w:jc w:val="center"/>
        <w:rPr>
          <w:rFonts w:ascii="Gotham Bold" w:hAnsi="Gotham Bold"/>
          <w:b/>
          <w:bCs/>
          <w:color w:val="FF7C80"/>
          <w:sz w:val="48"/>
          <w:szCs w:val="48"/>
        </w:rPr>
      </w:pPr>
      <w:r w:rsidRPr="00A920DB">
        <w:rPr>
          <w:rFonts w:ascii="Gotham Bold" w:hAnsi="Gotham Bold"/>
          <w:b/>
          <w:bCs/>
          <w:color w:val="FF7C80"/>
          <w:sz w:val="48"/>
          <w:szCs w:val="48"/>
        </w:rPr>
        <w:t>IT</w:t>
      </w:r>
      <w:r w:rsidRPr="00A920DB">
        <w:rPr>
          <w:rFonts w:ascii="Gotham Bold" w:hAnsi="Gotham Bold"/>
          <w:b/>
          <w:bCs/>
          <w:color w:val="FF7C80"/>
          <w:sz w:val="48"/>
          <w:szCs w:val="48"/>
          <w:lang w:val="en-US"/>
        </w:rPr>
        <w:t>’S A SPRING THING</w:t>
      </w:r>
      <w:r w:rsidRPr="00A920DB">
        <w:rPr>
          <w:rFonts w:ascii="Gotham Bold" w:hAnsi="Gotham Bold"/>
          <w:b/>
          <w:bCs/>
          <w:color w:val="FF7C80"/>
          <w:sz w:val="48"/>
          <w:szCs w:val="48"/>
        </w:rPr>
        <w:t>…</w:t>
      </w:r>
    </w:p>
    <w:p w14:paraId="66E1905A" w14:textId="570A9321" w:rsidR="00A920DB" w:rsidRPr="00A920DB" w:rsidRDefault="00A920DB" w:rsidP="00A920DB">
      <w:pPr>
        <w:spacing w:after="0"/>
        <w:jc w:val="center"/>
        <w:rPr>
          <w:rFonts w:ascii="Gotham Bold" w:hAnsi="Gotham Bold"/>
          <w:b/>
          <w:bCs/>
          <w:i/>
          <w:iCs/>
          <w:color w:val="000000" w:themeColor="text1"/>
        </w:rPr>
      </w:pPr>
      <w:r w:rsidRPr="00A920DB">
        <w:rPr>
          <w:rFonts w:ascii="Gotham Bold" w:hAnsi="Gotham Bold"/>
          <w:b/>
          <w:bCs/>
          <w:i/>
          <w:iCs/>
          <w:color w:val="000000" w:themeColor="text1"/>
        </w:rPr>
        <w:t>Nová jarní kolekce dekorativní kosmetiky ALCINA hýří barvami</w:t>
      </w:r>
    </w:p>
    <w:p w14:paraId="4BBB3500" w14:textId="77777777" w:rsidR="00A920DB" w:rsidRPr="00A920DB" w:rsidRDefault="00A920DB" w:rsidP="00A920DB">
      <w:pPr>
        <w:spacing w:after="0"/>
        <w:jc w:val="center"/>
        <w:rPr>
          <w:rFonts w:ascii="Gotham Bold" w:hAnsi="Gotham Bold"/>
          <w:b/>
          <w:bCs/>
          <w:i/>
          <w:iCs/>
          <w:color w:val="A78650"/>
        </w:rPr>
      </w:pPr>
    </w:p>
    <w:p w14:paraId="5B4A2186" w14:textId="19795576" w:rsidR="00DF7077" w:rsidRPr="00DF7077" w:rsidRDefault="00EC0197" w:rsidP="00EC0197">
      <w:pPr>
        <w:jc w:val="center"/>
        <w:rPr>
          <w:rFonts w:ascii="Gotham Light" w:hAnsi="Gotham Light"/>
          <w:sz w:val="22"/>
          <w:szCs w:val="22"/>
        </w:rPr>
      </w:pPr>
      <w:r>
        <w:rPr>
          <w:rFonts w:ascii="Gotham Light" w:hAnsi="Gotham Light"/>
          <w:noProof/>
          <w:sz w:val="22"/>
          <w:szCs w:val="22"/>
        </w:rPr>
        <w:drawing>
          <wp:inline distT="0" distB="0" distL="0" distR="0" wp14:anchorId="3BC88013" wp14:editId="474EC890">
            <wp:extent cx="5573794" cy="2232715"/>
            <wp:effectExtent l="0" t="0" r="8255" b="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brázek 9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794" cy="22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40309" w14:textId="4C844323" w:rsidR="00A920DB" w:rsidRDefault="00A920DB" w:rsidP="00A920DB">
      <w:pPr>
        <w:jc w:val="both"/>
        <w:rPr>
          <w:rFonts w:ascii="Gotham Light" w:hAnsi="Gotham Light"/>
          <w:i/>
          <w:iCs/>
          <w:sz w:val="20"/>
          <w:szCs w:val="20"/>
        </w:rPr>
      </w:pPr>
      <w:r w:rsidRPr="00A920DB">
        <w:rPr>
          <w:rFonts w:ascii="Gotham Light" w:hAnsi="Gotham Light"/>
          <w:i/>
          <w:iCs/>
          <w:sz w:val="20"/>
          <w:szCs w:val="20"/>
        </w:rPr>
        <w:t xml:space="preserve">Barvy mají schopnost nás nevědomky ovlivňovat. </w:t>
      </w:r>
      <w:r w:rsidR="001E2EC5">
        <w:rPr>
          <w:rFonts w:ascii="Gotham Light" w:hAnsi="Gotham Light"/>
          <w:i/>
          <w:iCs/>
          <w:sz w:val="20"/>
          <w:szCs w:val="20"/>
        </w:rPr>
        <w:t>A i</w:t>
      </w:r>
      <w:r w:rsidRPr="00A920DB">
        <w:rPr>
          <w:rFonts w:ascii="Gotham Light" w:hAnsi="Gotham Light"/>
          <w:i/>
          <w:iCs/>
          <w:sz w:val="20"/>
          <w:szCs w:val="20"/>
        </w:rPr>
        <w:t>nspirativní, jasné a pozitivně působící barvy j</w:t>
      </w:r>
      <w:r>
        <w:rPr>
          <w:rFonts w:ascii="Gotham Light" w:hAnsi="Gotham Light"/>
          <w:i/>
          <w:iCs/>
          <w:sz w:val="20"/>
          <w:szCs w:val="20"/>
        </w:rPr>
        <w:t xml:space="preserve">sou </w:t>
      </w:r>
      <w:r w:rsidRPr="00A920DB">
        <w:rPr>
          <w:rFonts w:ascii="Gotham Light" w:hAnsi="Gotham Light"/>
          <w:i/>
          <w:iCs/>
          <w:sz w:val="20"/>
          <w:szCs w:val="20"/>
        </w:rPr>
        <w:t>vždy záležitostí jara.</w:t>
      </w:r>
      <w:r>
        <w:rPr>
          <w:rFonts w:ascii="Gotham Light" w:hAnsi="Gotham Light"/>
          <w:i/>
          <w:iCs/>
          <w:sz w:val="20"/>
          <w:szCs w:val="20"/>
        </w:rPr>
        <w:t xml:space="preserve"> O to více </w:t>
      </w:r>
      <w:r w:rsidR="00D0254C">
        <w:rPr>
          <w:rFonts w:ascii="Gotham Light" w:hAnsi="Gotham Light"/>
          <w:i/>
          <w:iCs/>
          <w:sz w:val="20"/>
          <w:szCs w:val="20"/>
        </w:rPr>
        <w:t>jsou</w:t>
      </w:r>
      <w:r w:rsidR="001E2EC5">
        <w:rPr>
          <w:rFonts w:ascii="Gotham Light" w:hAnsi="Gotham Light"/>
          <w:i/>
          <w:iCs/>
          <w:sz w:val="20"/>
          <w:szCs w:val="20"/>
        </w:rPr>
        <w:t xml:space="preserve"> pak</w:t>
      </w:r>
      <w:r w:rsidR="00D0254C">
        <w:rPr>
          <w:rFonts w:ascii="Gotham Light" w:hAnsi="Gotham Light"/>
          <w:i/>
          <w:iCs/>
          <w:sz w:val="20"/>
          <w:szCs w:val="20"/>
        </w:rPr>
        <w:t xml:space="preserve"> </w:t>
      </w:r>
      <w:r w:rsidR="001E2EC5">
        <w:rPr>
          <w:rFonts w:ascii="Gotham Light" w:hAnsi="Gotham Light"/>
          <w:i/>
          <w:iCs/>
          <w:sz w:val="20"/>
          <w:szCs w:val="20"/>
        </w:rPr>
        <w:t xml:space="preserve">favority </w:t>
      </w:r>
      <w:r>
        <w:rPr>
          <w:rFonts w:ascii="Gotham Light" w:hAnsi="Gotham Light"/>
          <w:i/>
          <w:iCs/>
          <w:sz w:val="20"/>
          <w:szCs w:val="20"/>
        </w:rPr>
        <w:t xml:space="preserve">letošní jarní sezóny v ALCINĚ, která se </w:t>
      </w:r>
      <w:r w:rsidR="00D0254C">
        <w:rPr>
          <w:rFonts w:ascii="Gotham Light" w:hAnsi="Gotham Light"/>
          <w:i/>
          <w:iCs/>
          <w:sz w:val="20"/>
          <w:szCs w:val="20"/>
        </w:rPr>
        <w:t>při vývoji nové trendové kolekce dekorativní kosmetiky It</w:t>
      </w:r>
      <w:r w:rsidR="00D0254C">
        <w:rPr>
          <w:rFonts w:ascii="Gotham Light" w:hAnsi="Gotham Light"/>
          <w:i/>
          <w:iCs/>
          <w:sz w:val="20"/>
          <w:szCs w:val="20"/>
          <w:lang w:val="en-US"/>
        </w:rPr>
        <w:t>’s a spring thing</w:t>
      </w:r>
      <w:r w:rsidR="00D0254C">
        <w:rPr>
          <w:rFonts w:ascii="Gotham Light" w:hAnsi="Gotham Light"/>
          <w:i/>
          <w:iCs/>
          <w:sz w:val="20"/>
          <w:szCs w:val="20"/>
        </w:rPr>
        <w:t xml:space="preserve"> </w:t>
      </w:r>
      <w:r>
        <w:rPr>
          <w:rFonts w:ascii="Gotham Light" w:hAnsi="Gotham Light"/>
          <w:i/>
          <w:iCs/>
          <w:sz w:val="20"/>
          <w:szCs w:val="20"/>
        </w:rPr>
        <w:t>nechala</w:t>
      </w:r>
      <w:r w:rsidR="00D0254C">
        <w:rPr>
          <w:rFonts w:ascii="Gotham Light" w:hAnsi="Gotham Light"/>
          <w:i/>
          <w:iCs/>
          <w:sz w:val="20"/>
          <w:szCs w:val="20"/>
        </w:rPr>
        <w:t xml:space="preserve"> mimo jiné</w:t>
      </w:r>
      <w:r>
        <w:rPr>
          <w:rFonts w:ascii="Gotham Light" w:hAnsi="Gotham Light"/>
          <w:i/>
          <w:iCs/>
          <w:sz w:val="20"/>
          <w:szCs w:val="20"/>
        </w:rPr>
        <w:t xml:space="preserve"> inspirovat</w:t>
      </w:r>
      <w:r w:rsidR="00D0254C">
        <w:rPr>
          <w:rFonts w:ascii="Gotham Light" w:hAnsi="Gotham Light"/>
          <w:i/>
          <w:iCs/>
          <w:sz w:val="20"/>
          <w:szCs w:val="20"/>
        </w:rPr>
        <w:t xml:space="preserve"> i aktuální</w:t>
      </w:r>
      <w:r>
        <w:rPr>
          <w:rFonts w:ascii="Gotham Light" w:hAnsi="Gotham Light"/>
          <w:i/>
          <w:iCs/>
          <w:sz w:val="20"/>
          <w:szCs w:val="20"/>
        </w:rPr>
        <w:t xml:space="preserve"> barvou roku </w:t>
      </w:r>
      <w:r w:rsidR="00D0254C">
        <w:rPr>
          <w:rFonts w:ascii="Gotham Light" w:hAnsi="Gotham Light"/>
          <w:i/>
          <w:iCs/>
          <w:sz w:val="20"/>
          <w:szCs w:val="20"/>
        </w:rPr>
        <w:t>„</w:t>
      </w:r>
      <w:proofErr w:type="spellStart"/>
      <w:r w:rsidR="00FE0855">
        <w:rPr>
          <w:rFonts w:ascii="Gotham Light" w:hAnsi="Gotham Light"/>
          <w:i/>
          <w:iCs/>
          <w:sz w:val="20"/>
          <w:szCs w:val="20"/>
        </w:rPr>
        <w:t>Viva</w:t>
      </w:r>
      <w:proofErr w:type="spellEnd"/>
      <w:r w:rsidR="00FE0855">
        <w:rPr>
          <w:rFonts w:ascii="Gotham Light" w:hAnsi="Gotham Light"/>
          <w:i/>
          <w:iCs/>
          <w:sz w:val="20"/>
          <w:szCs w:val="20"/>
        </w:rPr>
        <w:t xml:space="preserve"> Magenta</w:t>
      </w:r>
      <w:r w:rsidR="00D0254C">
        <w:rPr>
          <w:rFonts w:ascii="Gotham Light" w:hAnsi="Gotham Light"/>
          <w:i/>
          <w:iCs/>
          <w:sz w:val="20"/>
          <w:szCs w:val="20"/>
        </w:rPr>
        <w:t>“</w:t>
      </w:r>
      <w:r w:rsidR="00DE2237">
        <w:rPr>
          <w:rFonts w:ascii="Gotham Light" w:hAnsi="Gotham Light"/>
          <w:i/>
          <w:iCs/>
          <w:sz w:val="20"/>
          <w:szCs w:val="20"/>
        </w:rPr>
        <w:t>,</w:t>
      </w:r>
      <w:r w:rsidR="00D0254C">
        <w:rPr>
          <w:rFonts w:ascii="Gotham Light" w:hAnsi="Gotham Light"/>
          <w:i/>
          <w:iCs/>
          <w:sz w:val="20"/>
          <w:szCs w:val="20"/>
        </w:rPr>
        <w:t xml:space="preserve"> a přináší tak s sebou </w:t>
      </w:r>
      <w:r w:rsidR="001E2EC5">
        <w:rPr>
          <w:rFonts w:ascii="Gotham Light" w:hAnsi="Gotham Light"/>
          <w:i/>
          <w:iCs/>
          <w:sz w:val="20"/>
          <w:szCs w:val="20"/>
        </w:rPr>
        <w:t xml:space="preserve">širokou </w:t>
      </w:r>
      <w:r w:rsidR="00D0254C">
        <w:rPr>
          <w:rFonts w:ascii="Gotham Light" w:hAnsi="Gotham Light"/>
          <w:i/>
          <w:iCs/>
          <w:sz w:val="20"/>
          <w:szCs w:val="20"/>
        </w:rPr>
        <w:t xml:space="preserve">škálu krásných jarních odstínů.  </w:t>
      </w:r>
      <w:r>
        <w:rPr>
          <w:rFonts w:ascii="Gotham Light" w:hAnsi="Gotham Light"/>
          <w:i/>
          <w:iCs/>
          <w:sz w:val="20"/>
          <w:szCs w:val="20"/>
        </w:rPr>
        <w:t xml:space="preserve"> </w:t>
      </w:r>
    </w:p>
    <w:p w14:paraId="258E28D5" w14:textId="2CFA680A" w:rsidR="00EC0197" w:rsidRPr="00D0254C" w:rsidRDefault="0066140E" w:rsidP="00EC0197">
      <w:pPr>
        <w:jc w:val="both"/>
        <w:rPr>
          <w:rFonts w:ascii="Gotham Bold" w:hAnsi="Gotham Bold"/>
          <w:b/>
          <w:bCs/>
          <w:color w:val="FF7C80"/>
          <w:sz w:val="28"/>
          <w:szCs w:val="28"/>
        </w:rPr>
      </w:pPr>
      <w:r w:rsidRPr="0066140E">
        <w:rPr>
          <w:rFonts w:ascii="Gotham Light" w:hAnsi="Gotham Ligh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3E51A" wp14:editId="429EB3FF">
                <wp:simplePos x="0" y="0"/>
                <wp:positionH relativeFrom="column">
                  <wp:posOffset>3619500</wp:posOffset>
                </wp:positionH>
                <wp:positionV relativeFrom="paragraph">
                  <wp:posOffset>129540</wp:posOffset>
                </wp:positionV>
                <wp:extent cx="2301240" cy="2819400"/>
                <wp:effectExtent l="0" t="0" r="3810" b="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281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FE55ED" w14:textId="2258CF9C" w:rsidR="0066140E" w:rsidRDefault="0066140E">
                            <w:r>
                              <w:rPr>
                                <w:rFonts w:ascii="Gotham Light" w:hAnsi="Gotham Light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42168F1" wp14:editId="20F812E8">
                                  <wp:extent cx="1889760" cy="2544807"/>
                                  <wp:effectExtent l="0" t="0" r="0" b="8255"/>
                                  <wp:docPr id="1" name="Obráze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044" cy="2551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3E51A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285pt;margin-top:10.2pt;width:181.2pt;height:22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" stroked="f">
                <v:textbox>
                  <w:txbxContent>
                    <w:p w14:paraId="47FE55ED" w14:textId="2258CF9C" w:rsidR="0066140E" w:rsidRDefault="0066140E">
                      <w:r>
                        <w:rPr>
                          <w:rFonts w:ascii="Gotham Light" w:hAnsi="Gotham Light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42168F1" wp14:editId="20F812E8">
                            <wp:extent cx="1889760" cy="2544807"/>
                            <wp:effectExtent l="0" t="0" r="0" b="8255"/>
                            <wp:docPr id="1" name="Obráze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044" cy="2551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D0254C">
        <w:rPr>
          <w:rFonts w:ascii="Gotham Bold" w:hAnsi="Gotham Bold"/>
          <w:b/>
          <w:bCs/>
          <w:color w:val="FF7C80"/>
          <w:sz w:val="28"/>
          <w:szCs w:val="28"/>
        </w:rPr>
        <w:t>Nutri</w:t>
      </w:r>
      <w:proofErr w:type="spellEnd"/>
      <w:r w:rsidR="00D0254C">
        <w:rPr>
          <w:rFonts w:ascii="Gotham Bold" w:hAnsi="Gotham Bold"/>
          <w:b/>
          <w:bCs/>
          <w:color w:val="FF7C80"/>
          <w:sz w:val="28"/>
          <w:szCs w:val="28"/>
        </w:rPr>
        <w:t xml:space="preserve"> </w:t>
      </w:r>
      <w:proofErr w:type="spellStart"/>
      <w:r w:rsidR="00D0254C">
        <w:rPr>
          <w:rFonts w:ascii="Gotham Bold" w:hAnsi="Gotham Bold"/>
          <w:b/>
          <w:bCs/>
          <w:color w:val="FF7C80"/>
          <w:sz w:val="28"/>
          <w:szCs w:val="28"/>
        </w:rPr>
        <w:t>Lip</w:t>
      </w:r>
      <w:r w:rsidR="001E2EC5">
        <w:rPr>
          <w:rFonts w:ascii="Gotham Bold" w:hAnsi="Gotham Bold"/>
          <w:b/>
          <w:bCs/>
          <w:color w:val="FF7C80"/>
          <w:sz w:val="28"/>
          <w:szCs w:val="28"/>
        </w:rPr>
        <w:t>s</w:t>
      </w:r>
      <w:r w:rsidR="00D0254C">
        <w:rPr>
          <w:rFonts w:ascii="Gotham Bold" w:hAnsi="Gotham Bold"/>
          <w:b/>
          <w:bCs/>
          <w:color w:val="FF7C80"/>
          <w:sz w:val="28"/>
          <w:szCs w:val="28"/>
        </w:rPr>
        <w:t>tylo</w:t>
      </w:r>
      <w:proofErr w:type="spellEnd"/>
    </w:p>
    <w:p w14:paraId="69738723" w14:textId="122A4668" w:rsidR="001E2EC5" w:rsidRDefault="001572E1" w:rsidP="001E2EC5">
      <w:pPr>
        <w:jc w:val="both"/>
        <w:rPr>
          <w:rFonts w:ascii="Gotham Light" w:hAnsi="Gotham Light"/>
          <w:sz w:val="20"/>
          <w:szCs w:val="20"/>
        </w:rPr>
      </w:pPr>
      <w:r>
        <w:rPr>
          <w:rFonts w:ascii="Gotham Light" w:hAnsi="Gotham Light"/>
          <w:sz w:val="20"/>
          <w:szCs w:val="20"/>
        </w:rPr>
        <w:t xml:space="preserve">Pocit jako po výživném oleji, </w:t>
      </w:r>
      <w:r w:rsidR="0079271B">
        <w:rPr>
          <w:rFonts w:ascii="Gotham Light" w:hAnsi="Gotham Light"/>
          <w:sz w:val="20"/>
          <w:szCs w:val="20"/>
        </w:rPr>
        <w:t xml:space="preserve">finiš jako po lesku, hydratace jako po </w:t>
      </w:r>
      <w:r w:rsidR="001E2EC5">
        <w:rPr>
          <w:rFonts w:ascii="Gotham Light" w:hAnsi="Gotham Light"/>
          <w:sz w:val="20"/>
          <w:szCs w:val="20"/>
        </w:rPr>
        <w:t>balzámu – a</w:t>
      </w:r>
      <w:r w:rsidR="0079271B">
        <w:rPr>
          <w:rFonts w:ascii="Gotham Light" w:hAnsi="Gotham Light"/>
          <w:sz w:val="20"/>
          <w:szCs w:val="20"/>
        </w:rPr>
        <w:t xml:space="preserve"> to vše v luxusním kovovém balení na magnet. Nové u</w:t>
      </w:r>
      <w:r w:rsidR="00477360">
        <w:rPr>
          <w:rFonts w:ascii="Gotham Light" w:hAnsi="Gotham Light"/>
          <w:sz w:val="20"/>
          <w:szCs w:val="20"/>
        </w:rPr>
        <w:t xml:space="preserve">nikátní rtěnky </w:t>
      </w:r>
      <w:proofErr w:type="spellStart"/>
      <w:r w:rsidR="00477360">
        <w:rPr>
          <w:rFonts w:ascii="Gotham Light" w:hAnsi="Gotham Light"/>
          <w:sz w:val="20"/>
          <w:szCs w:val="20"/>
        </w:rPr>
        <w:t>Nutri</w:t>
      </w:r>
      <w:proofErr w:type="spellEnd"/>
      <w:r w:rsidR="00477360">
        <w:rPr>
          <w:rFonts w:ascii="Gotham Light" w:hAnsi="Gotham Light"/>
          <w:sz w:val="20"/>
          <w:szCs w:val="20"/>
        </w:rPr>
        <w:t xml:space="preserve"> </w:t>
      </w:r>
      <w:proofErr w:type="spellStart"/>
      <w:r w:rsidR="00477360">
        <w:rPr>
          <w:rFonts w:ascii="Gotham Light" w:hAnsi="Gotham Light"/>
          <w:sz w:val="20"/>
          <w:szCs w:val="20"/>
        </w:rPr>
        <w:t>Lip</w:t>
      </w:r>
      <w:r w:rsidR="001E2EC5">
        <w:rPr>
          <w:rFonts w:ascii="Gotham Light" w:hAnsi="Gotham Light"/>
          <w:sz w:val="20"/>
          <w:szCs w:val="20"/>
        </w:rPr>
        <w:t>s</w:t>
      </w:r>
      <w:r w:rsidR="00477360">
        <w:rPr>
          <w:rFonts w:ascii="Gotham Light" w:hAnsi="Gotham Light"/>
          <w:sz w:val="20"/>
          <w:szCs w:val="20"/>
        </w:rPr>
        <w:t>tylo</w:t>
      </w:r>
      <w:proofErr w:type="spellEnd"/>
      <w:r w:rsidR="00477360">
        <w:rPr>
          <w:rFonts w:ascii="Gotham Light" w:hAnsi="Gotham Light"/>
          <w:sz w:val="20"/>
          <w:szCs w:val="20"/>
        </w:rPr>
        <w:t xml:space="preserve"> obsahují zcela novou recepturu z přírodních vosků, olejů a sezamového extraktu. Díky </w:t>
      </w:r>
      <w:r w:rsidR="002100AB">
        <w:rPr>
          <w:rFonts w:ascii="Gotham Light" w:hAnsi="Gotham Light"/>
          <w:sz w:val="20"/>
          <w:szCs w:val="20"/>
        </w:rPr>
        <w:t>ní</w:t>
      </w:r>
      <w:r w:rsidR="00477360">
        <w:rPr>
          <w:rFonts w:ascii="Gotham Light" w:hAnsi="Gotham Light"/>
          <w:sz w:val="20"/>
          <w:szCs w:val="20"/>
        </w:rPr>
        <w:t xml:space="preserve"> rtěnka rty intenzivně vyživí</w:t>
      </w:r>
      <w:r w:rsidR="001E2EC5">
        <w:rPr>
          <w:rFonts w:ascii="Gotham Light" w:hAnsi="Gotham Light"/>
          <w:sz w:val="20"/>
          <w:szCs w:val="20"/>
        </w:rPr>
        <w:t xml:space="preserve"> a</w:t>
      </w:r>
      <w:r w:rsidR="0066140E">
        <w:rPr>
          <w:rFonts w:ascii="Gotham Light" w:hAnsi="Gotham Light"/>
          <w:sz w:val="20"/>
          <w:szCs w:val="20"/>
        </w:rPr>
        <w:t xml:space="preserve"> pečuje o ně</w:t>
      </w:r>
      <w:r w:rsidR="001E2EC5">
        <w:rPr>
          <w:rFonts w:ascii="Gotham Light" w:hAnsi="Gotham Light"/>
          <w:sz w:val="20"/>
          <w:szCs w:val="20"/>
        </w:rPr>
        <w:t xml:space="preserve">, aniž by se slévala do vrásek. </w:t>
      </w:r>
      <w:proofErr w:type="spellStart"/>
      <w:r w:rsidR="001E2EC5">
        <w:rPr>
          <w:rFonts w:ascii="Gotham Light" w:hAnsi="Gotham Light"/>
          <w:sz w:val="20"/>
          <w:szCs w:val="20"/>
        </w:rPr>
        <w:t>Polotransparentní</w:t>
      </w:r>
      <w:proofErr w:type="spellEnd"/>
      <w:r w:rsidR="001E2EC5">
        <w:rPr>
          <w:rFonts w:ascii="Gotham Light" w:hAnsi="Gotham Light"/>
          <w:sz w:val="20"/>
          <w:szCs w:val="20"/>
        </w:rPr>
        <w:t xml:space="preserve"> textura nechává lehce prosvítat přirozenou barvu rtů, která pak působí velmi přirozeně. Výsledkem jsou</w:t>
      </w:r>
      <w:r w:rsidR="00477360">
        <w:rPr>
          <w:rFonts w:ascii="Gotham Light" w:hAnsi="Gotham Light"/>
          <w:sz w:val="20"/>
          <w:szCs w:val="20"/>
        </w:rPr>
        <w:t xml:space="preserve"> hladké, lesklé a plné</w:t>
      </w:r>
      <w:r w:rsidR="001E2EC5">
        <w:rPr>
          <w:rFonts w:ascii="Gotham Light" w:hAnsi="Gotham Light"/>
          <w:sz w:val="20"/>
          <w:szCs w:val="20"/>
        </w:rPr>
        <w:t xml:space="preserve"> rty přímo k nakousnutí. </w:t>
      </w:r>
    </w:p>
    <w:p w14:paraId="2019976C" w14:textId="2DFD28B8" w:rsidR="00477360" w:rsidRDefault="00477360" w:rsidP="00EC0197">
      <w:pPr>
        <w:jc w:val="both"/>
        <w:rPr>
          <w:rFonts w:ascii="Gotham Light" w:hAnsi="Gotham Light"/>
          <w:sz w:val="20"/>
          <w:szCs w:val="20"/>
        </w:rPr>
      </w:pPr>
      <w:r>
        <w:rPr>
          <w:rFonts w:ascii="Gotham Light" w:hAnsi="Gotham Light"/>
          <w:sz w:val="20"/>
          <w:szCs w:val="20"/>
        </w:rPr>
        <w:t>K dostání ve 3 odstínech:</w:t>
      </w:r>
    </w:p>
    <w:p w14:paraId="4E761C3C" w14:textId="6692094A" w:rsidR="005C5389" w:rsidRPr="0066140E" w:rsidRDefault="00477360" w:rsidP="00477360">
      <w:pPr>
        <w:pStyle w:val="Odstavecseseznamem"/>
        <w:numPr>
          <w:ilvl w:val="0"/>
          <w:numId w:val="8"/>
        </w:numPr>
        <w:jc w:val="both"/>
        <w:rPr>
          <w:rFonts w:ascii="Gotham Light" w:hAnsi="Gotham Light"/>
          <w:i/>
          <w:iCs/>
          <w:sz w:val="20"/>
          <w:szCs w:val="20"/>
        </w:rPr>
      </w:pPr>
      <w:r w:rsidRPr="0066140E">
        <w:rPr>
          <w:rFonts w:ascii="Gotham Light" w:hAnsi="Gotham Light"/>
          <w:i/>
          <w:iCs/>
          <w:sz w:val="20"/>
          <w:szCs w:val="20"/>
        </w:rPr>
        <w:t>sorbet</w:t>
      </w:r>
    </w:p>
    <w:p w14:paraId="17910B86" w14:textId="62D88564" w:rsidR="005C5389" w:rsidRPr="0066140E" w:rsidRDefault="00477360" w:rsidP="00477360">
      <w:pPr>
        <w:pStyle w:val="Odstavecseseznamem"/>
        <w:numPr>
          <w:ilvl w:val="0"/>
          <w:numId w:val="8"/>
        </w:numPr>
        <w:jc w:val="both"/>
        <w:rPr>
          <w:rFonts w:ascii="Gotham Light" w:hAnsi="Gotham Light"/>
          <w:i/>
          <w:iCs/>
          <w:sz w:val="20"/>
          <w:szCs w:val="20"/>
        </w:rPr>
      </w:pPr>
      <w:proofErr w:type="spellStart"/>
      <w:r w:rsidRPr="0066140E">
        <w:rPr>
          <w:rFonts w:ascii="Gotham Light" w:hAnsi="Gotham Light"/>
          <w:i/>
          <w:iCs/>
          <w:sz w:val="20"/>
          <w:szCs w:val="20"/>
        </w:rPr>
        <w:t>watermelon</w:t>
      </w:r>
      <w:proofErr w:type="spellEnd"/>
    </w:p>
    <w:p w14:paraId="1F04DB2A" w14:textId="0851B1CD" w:rsidR="005C5389" w:rsidRDefault="00477360" w:rsidP="00477360">
      <w:pPr>
        <w:pStyle w:val="Odstavecseseznamem"/>
        <w:numPr>
          <w:ilvl w:val="0"/>
          <w:numId w:val="8"/>
        </w:numPr>
        <w:jc w:val="both"/>
        <w:rPr>
          <w:rFonts w:ascii="Gotham Light" w:hAnsi="Gotham Light"/>
          <w:i/>
          <w:iCs/>
          <w:sz w:val="20"/>
          <w:szCs w:val="20"/>
        </w:rPr>
      </w:pPr>
      <w:proofErr w:type="spellStart"/>
      <w:r w:rsidRPr="0066140E">
        <w:rPr>
          <w:rFonts w:ascii="Gotham Light" w:hAnsi="Gotham Light"/>
          <w:i/>
          <w:iCs/>
          <w:sz w:val="20"/>
          <w:szCs w:val="20"/>
        </w:rPr>
        <w:t>peach</w:t>
      </w:r>
      <w:proofErr w:type="spellEnd"/>
    </w:p>
    <w:p w14:paraId="411ECC81" w14:textId="77777777" w:rsidR="0066140E" w:rsidRPr="0066140E" w:rsidRDefault="0066140E" w:rsidP="0066140E">
      <w:pPr>
        <w:pStyle w:val="Odstavecseseznamem"/>
        <w:jc w:val="both"/>
        <w:rPr>
          <w:rFonts w:ascii="Gotham Light" w:hAnsi="Gotham Light"/>
          <w:i/>
          <w:iCs/>
          <w:sz w:val="20"/>
          <w:szCs w:val="20"/>
        </w:rPr>
      </w:pPr>
    </w:p>
    <w:p w14:paraId="3F77002D" w14:textId="10E0AB89" w:rsidR="0066140E" w:rsidRPr="0066140E" w:rsidRDefault="0066140E" w:rsidP="0066140E">
      <w:pPr>
        <w:jc w:val="both"/>
        <w:rPr>
          <w:rFonts w:ascii="Gotham Light" w:hAnsi="Gotham Light"/>
          <w:b/>
          <w:bCs/>
          <w:sz w:val="20"/>
          <w:szCs w:val="20"/>
        </w:rPr>
      </w:pPr>
      <w:r w:rsidRPr="0066140E">
        <w:rPr>
          <w:rFonts w:ascii="Gotham Light" w:hAnsi="Gotham Light"/>
          <w:b/>
          <w:bCs/>
          <w:sz w:val="20"/>
          <w:szCs w:val="20"/>
        </w:rPr>
        <w:t>Minimální prodejní cena: 480 Kč / 18 €</w:t>
      </w:r>
    </w:p>
    <w:p w14:paraId="00EBD696" w14:textId="6CE33BA8" w:rsidR="005C5389" w:rsidRDefault="005C5389" w:rsidP="005C5389">
      <w:pPr>
        <w:jc w:val="both"/>
        <w:rPr>
          <w:rFonts w:ascii="Gotham Light" w:hAnsi="Gotham Light"/>
          <w:sz w:val="20"/>
          <w:szCs w:val="20"/>
        </w:rPr>
      </w:pPr>
    </w:p>
    <w:p w14:paraId="122D6F7D" w14:textId="77777777" w:rsidR="00A33B57" w:rsidRDefault="00A33B57" w:rsidP="0079271B">
      <w:pPr>
        <w:jc w:val="both"/>
        <w:rPr>
          <w:rFonts w:ascii="Gotham Bold" w:hAnsi="Gotham Bold"/>
          <w:b/>
          <w:bCs/>
          <w:color w:val="FF7C80"/>
          <w:sz w:val="28"/>
          <w:szCs w:val="28"/>
        </w:rPr>
      </w:pPr>
    </w:p>
    <w:p w14:paraId="75F2234E" w14:textId="364F1034" w:rsidR="0079271B" w:rsidRPr="00D0254C" w:rsidRDefault="0079271B" w:rsidP="0079271B">
      <w:pPr>
        <w:jc w:val="both"/>
        <w:rPr>
          <w:rFonts w:ascii="Gotham Bold" w:hAnsi="Gotham Bold"/>
          <w:b/>
          <w:bCs/>
          <w:color w:val="FF7C80"/>
          <w:sz w:val="28"/>
          <w:szCs w:val="28"/>
        </w:rPr>
      </w:pPr>
      <w:r w:rsidRPr="0066140E">
        <w:rPr>
          <w:rFonts w:ascii="Gotham Light" w:hAnsi="Gotham Ligh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38DA06E" wp14:editId="0B506E9C">
                <wp:simplePos x="0" y="0"/>
                <wp:positionH relativeFrom="column">
                  <wp:posOffset>3619500</wp:posOffset>
                </wp:positionH>
                <wp:positionV relativeFrom="paragraph">
                  <wp:posOffset>129540</wp:posOffset>
                </wp:positionV>
                <wp:extent cx="2301240" cy="2819400"/>
                <wp:effectExtent l="0" t="0" r="3810" b="0"/>
                <wp:wrapSquare wrapText="bothSides"/>
                <wp:docPr id="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281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9992F" w14:textId="77777777" w:rsidR="0079271B" w:rsidRDefault="0079271B" w:rsidP="0079271B">
                            <w:r>
                              <w:rPr>
                                <w:rFonts w:ascii="Gotham Light" w:hAnsi="Gotham Light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9F04568" wp14:editId="5E017F61">
                                  <wp:extent cx="2130804" cy="2476037"/>
                                  <wp:effectExtent l="0" t="0" r="3175" b="635"/>
                                  <wp:docPr id="3" name="Obráze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Obrázek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1226" cy="24881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DA06E" id="_x0000_s1027" type="#_x0000_t202" style="position:absolute;left:0;text-align:left;margin-left:285pt;margin-top:10.2pt;width:181.2pt;height:22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" stroked="f">
                <v:textbox>
                  <w:txbxContent>
                    <w:p w14:paraId="0779992F" w14:textId="77777777" w:rsidR="0079271B" w:rsidRDefault="0079271B" w:rsidP="0079271B">
                      <w:r>
                        <w:rPr>
                          <w:rFonts w:ascii="Gotham Light" w:hAnsi="Gotham Light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9F04568" wp14:editId="5E017F61">
                            <wp:extent cx="2130804" cy="2476037"/>
                            <wp:effectExtent l="0" t="0" r="3175" b="635"/>
                            <wp:docPr id="3" name="Obráze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Obrázek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1226" cy="24881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>
        <w:rPr>
          <w:rFonts w:ascii="Gotham Bold" w:hAnsi="Gotham Bold"/>
          <w:b/>
          <w:bCs/>
          <w:color w:val="FF7C80"/>
          <w:sz w:val="28"/>
          <w:szCs w:val="28"/>
        </w:rPr>
        <w:t>Powderblush</w:t>
      </w:r>
      <w:proofErr w:type="spellEnd"/>
      <w:r>
        <w:rPr>
          <w:rFonts w:ascii="Gotham Bold" w:hAnsi="Gotham Bold"/>
          <w:b/>
          <w:bCs/>
          <w:color w:val="FF7C80"/>
          <w:sz w:val="28"/>
          <w:szCs w:val="28"/>
        </w:rPr>
        <w:t xml:space="preserve"> </w:t>
      </w:r>
      <w:proofErr w:type="spellStart"/>
      <w:r w:rsidRPr="00892747">
        <w:rPr>
          <w:rFonts w:ascii="Gotham Bold" w:hAnsi="Gotham Bold"/>
          <w:b/>
          <w:bCs/>
          <w:i/>
          <w:iCs/>
          <w:color w:val="FF7C80"/>
          <w:sz w:val="28"/>
          <w:szCs w:val="28"/>
        </w:rPr>
        <w:t>morning</w:t>
      </w:r>
      <w:proofErr w:type="spellEnd"/>
      <w:r w:rsidRPr="00892747">
        <w:rPr>
          <w:rFonts w:ascii="Gotham Bold" w:hAnsi="Gotham Bold"/>
          <w:b/>
          <w:bCs/>
          <w:i/>
          <w:iCs/>
          <w:color w:val="FF7C80"/>
          <w:sz w:val="28"/>
          <w:szCs w:val="28"/>
        </w:rPr>
        <w:t xml:space="preserve"> rose</w:t>
      </w:r>
    </w:p>
    <w:p w14:paraId="11780ADE" w14:textId="06E90D24" w:rsidR="0079271B" w:rsidRDefault="0079271B" w:rsidP="0079271B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  <w:r>
        <w:rPr>
          <w:rFonts w:ascii="Gotham Light" w:hAnsi="Gotham Light" w:cs="GillSansMTPro-Light"/>
          <w:sz w:val="20"/>
          <w:szCs w:val="20"/>
        </w:rPr>
        <w:t>Nový odstín „</w:t>
      </w:r>
      <w:proofErr w:type="spellStart"/>
      <w:r>
        <w:rPr>
          <w:rFonts w:ascii="Gotham Light" w:hAnsi="Gotham Light" w:cs="GillSansMTPro-Light"/>
          <w:sz w:val="20"/>
          <w:szCs w:val="20"/>
        </w:rPr>
        <w:t>morning</w:t>
      </w:r>
      <w:proofErr w:type="spellEnd"/>
      <w:r>
        <w:rPr>
          <w:rFonts w:ascii="Gotham Light" w:hAnsi="Gotham Light" w:cs="GillSansMTPro-Light"/>
          <w:sz w:val="20"/>
          <w:szCs w:val="20"/>
        </w:rPr>
        <w:t xml:space="preserve"> rose“ t</w:t>
      </w:r>
      <w:r w:rsidRPr="0079271B">
        <w:rPr>
          <w:rFonts w:ascii="Gotham Light" w:hAnsi="Gotham Light" w:cs="GillSansMTPro-Light"/>
          <w:sz w:val="20"/>
          <w:szCs w:val="20"/>
        </w:rPr>
        <w:t>rojbarevn</w:t>
      </w:r>
      <w:r>
        <w:rPr>
          <w:rFonts w:ascii="Gotham Light" w:hAnsi="Gotham Light" w:cs="GillSansMTPro-Light"/>
          <w:sz w:val="20"/>
          <w:szCs w:val="20"/>
        </w:rPr>
        <w:t xml:space="preserve">é </w:t>
      </w:r>
      <w:r w:rsidRPr="0079271B">
        <w:rPr>
          <w:rFonts w:ascii="Gotham Light" w:hAnsi="Gotham Light" w:cs="GillSansMTPro-Light"/>
          <w:sz w:val="20"/>
          <w:szCs w:val="20"/>
        </w:rPr>
        <w:t>pudrov</w:t>
      </w:r>
      <w:r>
        <w:rPr>
          <w:rFonts w:ascii="Gotham Light" w:hAnsi="Gotham Light" w:cs="GillSansMTPro-Light"/>
          <w:sz w:val="20"/>
          <w:szCs w:val="20"/>
        </w:rPr>
        <w:t>é</w:t>
      </w:r>
      <w:r w:rsidRPr="0079271B">
        <w:rPr>
          <w:rFonts w:ascii="Gotham Light" w:hAnsi="Gotham Light" w:cs="GillSansMTPro-Light"/>
          <w:sz w:val="20"/>
          <w:szCs w:val="20"/>
        </w:rPr>
        <w:t xml:space="preserve"> tvářenk</w:t>
      </w:r>
      <w:r>
        <w:rPr>
          <w:rFonts w:ascii="Gotham Light" w:hAnsi="Gotham Light" w:cs="GillSansMTPro-Light"/>
          <w:sz w:val="20"/>
          <w:szCs w:val="20"/>
        </w:rPr>
        <w:t xml:space="preserve">y </w:t>
      </w:r>
      <w:proofErr w:type="spellStart"/>
      <w:r>
        <w:rPr>
          <w:rFonts w:ascii="Gotham Light" w:hAnsi="Gotham Light" w:cs="GillSansMTPro-Light"/>
          <w:sz w:val="20"/>
          <w:szCs w:val="20"/>
        </w:rPr>
        <w:t>Powderblush</w:t>
      </w:r>
      <w:proofErr w:type="spellEnd"/>
      <w:r w:rsidRPr="0079271B">
        <w:rPr>
          <w:rFonts w:ascii="Gotham Light" w:hAnsi="Gotham Light" w:cs="GillSansMTPro-Light"/>
          <w:sz w:val="20"/>
          <w:szCs w:val="20"/>
        </w:rPr>
        <w:t xml:space="preserve"> okamžitě dodá pleti svěžest</w:t>
      </w:r>
      <w:r w:rsidR="00E60F3D">
        <w:rPr>
          <w:rFonts w:ascii="Gotham Light" w:hAnsi="Gotham Light" w:cs="GillSansMTPro-Light"/>
          <w:sz w:val="20"/>
          <w:szCs w:val="20"/>
        </w:rPr>
        <w:t xml:space="preserve">           </w:t>
      </w:r>
      <w:r w:rsidRPr="0079271B">
        <w:rPr>
          <w:rFonts w:ascii="Gotham Light" w:hAnsi="Gotham Light" w:cs="GillSansMTPro-Light"/>
          <w:sz w:val="20"/>
          <w:szCs w:val="20"/>
        </w:rPr>
        <w:t xml:space="preserve"> a jemně</w:t>
      </w:r>
      <w:r>
        <w:rPr>
          <w:rFonts w:ascii="Gotham Light" w:hAnsi="Gotham Light" w:cs="GillSansMTPro-Light"/>
          <w:sz w:val="20"/>
          <w:szCs w:val="20"/>
        </w:rPr>
        <w:t xml:space="preserve"> </w:t>
      </w:r>
      <w:r w:rsidRPr="0079271B">
        <w:rPr>
          <w:rFonts w:ascii="Gotham Light" w:hAnsi="Gotham Light" w:cs="GillSansMTPro-Light"/>
          <w:sz w:val="20"/>
          <w:szCs w:val="20"/>
        </w:rPr>
        <w:t>třpytivý lesk</w:t>
      </w:r>
      <w:r>
        <w:rPr>
          <w:rFonts w:ascii="Gotham Light" w:hAnsi="Gotham Light" w:cs="GillSansMTPro-Light"/>
          <w:sz w:val="20"/>
          <w:szCs w:val="20"/>
        </w:rPr>
        <w:t>. Snoubí se v n</w:t>
      </w:r>
      <w:r w:rsidR="00E60F3D">
        <w:rPr>
          <w:rFonts w:ascii="Gotham Light" w:hAnsi="Gotham Light" w:cs="GillSansMTPro-Light"/>
          <w:sz w:val="20"/>
          <w:szCs w:val="20"/>
        </w:rPr>
        <w:t>í</w:t>
      </w:r>
      <w:r>
        <w:rPr>
          <w:rFonts w:ascii="Gotham Light" w:hAnsi="Gotham Light" w:cs="GillSansMTPro-Light"/>
          <w:sz w:val="20"/>
          <w:szCs w:val="20"/>
        </w:rPr>
        <w:t xml:space="preserve"> odstíny růžové, broskvové a korálové, díky kterým můžete </w:t>
      </w:r>
      <w:r w:rsidR="00E60F3D">
        <w:rPr>
          <w:rFonts w:ascii="Gotham Light" w:hAnsi="Gotham Light" w:cs="GillSansMTPro-Light"/>
          <w:sz w:val="20"/>
          <w:szCs w:val="20"/>
        </w:rPr>
        <w:t xml:space="preserve">při </w:t>
      </w:r>
      <w:r>
        <w:rPr>
          <w:rFonts w:ascii="Gotham Light" w:hAnsi="Gotham Light" w:cs="GillSansMTPro-Light"/>
          <w:sz w:val="20"/>
          <w:szCs w:val="20"/>
        </w:rPr>
        <w:t>každé</w:t>
      </w:r>
      <w:r w:rsidR="00E60F3D">
        <w:rPr>
          <w:rFonts w:ascii="Gotham Light" w:hAnsi="Gotham Light" w:cs="GillSansMTPro-Light"/>
          <w:sz w:val="20"/>
          <w:szCs w:val="20"/>
        </w:rPr>
        <w:t>m</w:t>
      </w:r>
      <w:r>
        <w:rPr>
          <w:rFonts w:ascii="Gotham Light" w:hAnsi="Gotham Light" w:cs="GillSansMTPro-Light"/>
          <w:sz w:val="20"/>
          <w:szCs w:val="20"/>
        </w:rPr>
        <w:t xml:space="preserve"> líčení </w:t>
      </w:r>
      <w:r w:rsidR="00E60F3D">
        <w:rPr>
          <w:rFonts w:ascii="Gotham Light" w:hAnsi="Gotham Light" w:cs="GillSansMTPro-Light"/>
          <w:sz w:val="20"/>
          <w:szCs w:val="20"/>
        </w:rPr>
        <w:t>dosáhnout pokaždé t</w:t>
      </w:r>
      <w:r>
        <w:rPr>
          <w:rFonts w:ascii="Gotham Light" w:hAnsi="Gotham Light" w:cs="GillSansMTPro-Light"/>
          <w:sz w:val="20"/>
          <w:szCs w:val="20"/>
        </w:rPr>
        <w:t>rochu jin</w:t>
      </w:r>
      <w:r w:rsidR="00E60F3D">
        <w:rPr>
          <w:rFonts w:ascii="Gotham Light" w:hAnsi="Gotham Light" w:cs="GillSansMTPro-Light"/>
          <w:sz w:val="20"/>
          <w:szCs w:val="20"/>
        </w:rPr>
        <w:t>ého finiše</w:t>
      </w:r>
      <w:r>
        <w:rPr>
          <w:rFonts w:ascii="Gotham Light" w:hAnsi="Gotham Light" w:cs="GillSansMTPro-Light"/>
          <w:sz w:val="20"/>
          <w:szCs w:val="20"/>
        </w:rPr>
        <w:t>. Tvářenka</w:t>
      </w:r>
      <w:r w:rsidR="00FB116D">
        <w:rPr>
          <w:rFonts w:ascii="Gotham Light" w:hAnsi="Gotham Light" w:cs="GillSansMTPro-Light"/>
          <w:sz w:val="20"/>
          <w:szCs w:val="20"/>
        </w:rPr>
        <w:t xml:space="preserve"> navíc</w:t>
      </w:r>
      <w:r>
        <w:rPr>
          <w:rFonts w:ascii="Gotham Light" w:hAnsi="Gotham Light" w:cs="GillSansMTPro-Light"/>
          <w:sz w:val="20"/>
          <w:szCs w:val="20"/>
        </w:rPr>
        <w:t xml:space="preserve"> přirozeně potlačuje drobné nedokonalosti </w:t>
      </w:r>
      <w:r w:rsidR="00FB116D">
        <w:rPr>
          <w:rFonts w:ascii="Gotham Light" w:hAnsi="Gotham Light" w:cs="GillSansMTPro-Light"/>
          <w:sz w:val="20"/>
          <w:szCs w:val="20"/>
        </w:rPr>
        <w:t xml:space="preserve">                           </w:t>
      </w:r>
      <w:r>
        <w:rPr>
          <w:rFonts w:ascii="Gotham Light" w:hAnsi="Gotham Light" w:cs="GillSansMTPro-Light"/>
          <w:sz w:val="20"/>
          <w:szCs w:val="20"/>
        </w:rPr>
        <w:t xml:space="preserve">a vrásky. </w:t>
      </w:r>
    </w:p>
    <w:p w14:paraId="19CC3416" w14:textId="77777777" w:rsidR="0079271B" w:rsidRDefault="0079271B" w:rsidP="0079271B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</w:p>
    <w:p w14:paraId="4758C22B" w14:textId="74485ECD" w:rsidR="0079271B" w:rsidRPr="00E60F3D" w:rsidRDefault="0079271B" w:rsidP="0079271B">
      <w:pPr>
        <w:jc w:val="both"/>
        <w:rPr>
          <w:rFonts w:ascii="Gotham Light" w:hAnsi="Gotham Light"/>
          <w:b/>
          <w:bCs/>
          <w:i/>
          <w:iCs/>
          <w:sz w:val="20"/>
          <w:szCs w:val="20"/>
        </w:rPr>
      </w:pPr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>BEAUTY TIP: Vyzkoušejte trendy monochromatické líčení v jedné barvě</w:t>
      </w:r>
      <w:r w:rsidR="00FB116D">
        <w:rPr>
          <w:rFonts w:ascii="Gotham Light" w:hAnsi="Gotham Light"/>
          <w:b/>
          <w:bCs/>
          <w:i/>
          <w:iCs/>
          <w:sz w:val="20"/>
          <w:szCs w:val="20"/>
        </w:rPr>
        <w:t>!</w:t>
      </w:r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 xml:space="preserve"> Použijte tvářenku </w:t>
      </w:r>
      <w:proofErr w:type="spellStart"/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>Powderblush</w:t>
      </w:r>
      <w:proofErr w:type="spellEnd"/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 xml:space="preserve"> nejen na tváře, ale také na oční víčka a vykouzlete si díky tvářence </w:t>
      </w:r>
      <w:proofErr w:type="spellStart"/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>Powderblush</w:t>
      </w:r>
      <w:proofErr w:type="spellEnd"/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 xml:space="preserve"> perfektní jarní růžolící </w:t>
      </w:r>
      <w:proofErr w:type="spellStart"/>
      <w:r w:rsidRPr="00E60F3D">
        <w:rPr>
          <w:rFonts w:ascii="Gotham Light" w:hAnsi="Gotham Light"/>
          <w:b/>
          <w:bCs/>
          <w:i/>
          <w:iCs/>
          <w:sz w:val="20"/>
          <w:szCs w:val="20"/>
        </w:rPr>
        <w:t>look</w:t>
      </w:r>
      <w:proofErr w:type="spellEnd"/>
      <w:r w:rsidR="00FB116D">
        <w:rPr>
          <w:rFonts w:ascii="Gotham Light" w:hAnsi="Gotham Light"/>
          <w:b/>
          <w:bCs/>
          <w:i/>
          <w:iCs/>
          <w:sz w:val="20"/>
          <w:szCs w:val="20"/>
        </w:rPr>
        <w:t>.</w:t>
      </w:r>
    </w:p>
    <w:p w14:paraId="745CB4B6" w14:textId="64E25435" w:rsidR="0079271B" w:rsidRPr="0066140E" w:rsidRDefault="0079271B" w:rsidP="0079271B">
      <w:pPr>
        <w:jc w:val="both"/>
        <w:rPr>
          <w:rFonts w:ascii="Gotham Light" w:hAnsi="Gotham Light"/>
          <w:b/>
          <w:bCs/>
          <w:sz w:val="20"/>
          <w:szCs w:val="20"/>
        </w:rPr>
      </w:pPr>
      <w:r w:rsidRPr="0066140E">
        <w:rPr>
          <w:rFonts w:ascii="Gotham Light" w:hAnsi="Gotham Light"/>
          <w:b/>
          <w:bCs/>
          <w:sz w:val="20"/>
          <w:szCs w:val="20"/>
        </w:rPr>
        <w:t xml:space="preserve">Minimální prodejní cena: </w:t>
      </w:r>
      <w:r w:rsidR="00E60F3D">
        <w:rPr>
          <w:rFonts w:ascii="Gotham Light" w:hAnsi="Gotham Light"/>
          <w:b/>
          <w:bCs/>
          <w:sz w:val="20"/>
          <w:szCs w:val="20"/>
        </w:rPr>
        <w:t>50</w:t>
      </w:r>
      <w:r w:rsidRPr="0066140E">
        <w:rPr>
          <w:rFonts w:ascii="Gotham Light" w:hAnsi="Gotham Light"/>
          <w:b/>
          <w:bCs/>
          <w:sz w:val="20"/>
          <w:szCs w:val="20"/>
        </w:rPr>
        <w:t>0 Kč / 18</w:t>
      </w:r>
      <w:r w:rsidR="00E60F3D">
        <w:rPr>
          <w:rFonts w:ascii="Gotham Light" w:hAnsi="Gotham Light"/>
          <w:b/>
          <w:bCs/>
          <w:sz w:val="20"/>
          <w:szCs w:val="20"/>
        </w:rPr>
        <w:t>,90</w:t>
      </w:r>
      <w:r w:rsidRPr="0066140E">
        <w:rPr>
          <w:rFonts w:ascii="Gotham Light" w:hAnsi="Gotham Light"/>
          <w:b/>
          <w:bCs/>
          <w:sz w:val="20"/>
          <w:szCs w:val="20"/>
        </w:rPr>
        <w:t xml:space="preserve"> €</w:t>
      </w:r>
    </w:p>
    <w:p w14:paraId="7BD6A809" w14:textId="1ADAF484" w:rsidR="005C5389" w:rsidRDefault="005C5389" w:rsidP="005C5389">
      <w:pPr>
        <w:jc w:val="both"/>
        <w:rPr>
          <w:rFonts w:ascii="Gotham Light" w:hAnsi="Gotham Light"/>
          <w:sz w:val="20"/>
          <w:szCs w:val="20"/>
        </w:rPr>
      </w:pPr>
    </w:p>
    <w:p w14:paraId="096D046A" w14:textId="77777777" w:rsidR="00A33B57" w:rsidRDefault="00A33B57" w:rsidP="005C5389">
      <w:pPr>
        <w:jc w:val="both"/>
        <w:rPr>
          <w:rFonts w:ascii="Gotham Light" w:hAnsi="Gotham Light"/>
          <w:sz w:val="20"/>
          <w:szCs w:val="20"/>
        </w:rPr>
      </w:pPr>
    </w:p>
    <w:p w14:paraId="22CFF99D" w14:textId="711B632B" w:rsidR="00E60F3D" w:rsidRPr="00D0254C" w:rsidRDefault="00892747" w:rsidP="00E60F3D">
      <w:pPr>
        <w:jc w:val="both"/>
        <w:rPr>
          <w:rFonts w:ascii="Gotham Bold" w:hAnsi="Gotham Bold"/>
          <w:b/>
          <w:bCs/>
          <w:color w:val="FF7C80"/>
          <w:sz w:val="28"/>
          <w:szCs w:val="28"/>
        </w:rPr>
      </w:pPr>
      <w:r w:rsidRPr="00892747">
        <w:rPr>
          <w:rFonts w:ascii="Gotham Bold" w:hAnsi="Gotham Bold"/>
          <w:b/>
          <w:bCs/>
          <w:noProof/>
          <w:color w:val="FF7C8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F99738F" wp14:editId="39E8CB36">
                <wp:simplePos x="0" y="0"/>
                <wp:positionH relativeFrom="column">
                  <wp:posOffset>2971800</wp:posOffset>
                </wp:positionH>
                <wp:positionV relativeFrom="paragraph">
                  <wp:posOffset>199390</wp:posOffset>
                </wp:positionV>
                <wp:extent cx="3009900" cy="1404620"/>
                <wp:effectExtent l="0" t="0" r="0" b="0"/>
                <wp:wrapSquare wrapText="bothSides"/>
                <wp:docPr id="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B4EF2" w14:textId="504756C5" w:rsidR="00892747" w:rsidRDefault="00892747">
                            <w:r>
                              <w:rPr>
                                <w:rFonts w:ascii="Gotham Light" w:hAnsi="Gotham Light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BD894F0" wp14:editId="78285F52">
                                  <wp:extent cx="2920500" cy="2087880"/>
                                  <wp:effectExtent l="0" t="0" r="0" b="7620"/>
                                  <wp:docPr id="6" name="Obráze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6745" cy="20994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99738F" id="_x0000_s1028" type="#_x0000_t202" style="position:absolute;left:0;text-align:left;margin-left:234pt;margin-top:15.7pt;width:237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" stroked="f">
                <v:textbox style="mso-fit-shape-to-text:t">
                  <w:txbxContent>
                    <w:p w14:paraId="27FB4EF2" w14:textId="504756C5" w:rsidR="00892747" w:rsidRDefault="00892747">
                      <w:r>
                        <w:rPr>
                          <w:rFonts w:ascii="Gotham Light" w:hAnsi="Gotham Light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BD894F0" wp14:editId="78285F52">
                            <wp:extent cx="2920500" cy="2087880"/>
                            <wp:effectExtent l="0" t="0" r="0" b="7620"/>
                            <wp:docPr id="6" name="Obráze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6745" cy="20994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F3D" w:rsidRPr="0066140E">
        <w:rPr>
          <w:rFonts w:ascii="Gotham Light" w:hAnsi="Gotham Ligh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DE2CEA4" wp14:editId="01861665">
                <wp:simplePos x="0" y="0"/>
                <wp:positionH relativeFrom="column">
                  <wp:posOffset>3619500</wp:posOffset>
                </wp:positionH>
                <wp:positionV relativeFrom="paragraph">
                  <wp:posOffset>129540</wp:posOffset>
                </wp:positionV>
                <wp:extent cx="2301240" cy="2819400"/>
                <wp:effectExtent l="0" t="0" r="3810" b="0"/>
                <wp:wrapSquare wrapText="bothSides"/>
                <wp:docPr id="4" name="Textové po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281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BBA27" w14:textId="0B764EB0" w:rsidR="00E60F3D" w:rsidRDefault="00E60F3D" w:rsidP="00E60F3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2CEA4" id="Textové pole 4" o:spid="_x0000_s1029" type="#_x0000_t202" style="position:absolute;left:0;text-align:left;margin-left:285pt;margin-top:10.2pt;width:181.2pt;height:22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" stroked="f">
                <v:textbox>
                  <w:txbxContent>
                    <w:p w14:paraId="537BBA27" w14:textId="0B764EB0" w:rsidR="00E60F3D" w:rsidRDefault="00E60F3D" w:rsidP="00E60F3D"/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E60F3D">
        <w:rPr>
          <w:rFonts w:ascii="Gotham Bold" w:hAnsi="Gotham Bold"/>
          <w:b/>
          <w:bCs/>
          <w:color w:val="FF7C80"/>
          <w:sz w:val="28"/>
          <w:szCs w:val="28"/>
        </w:rPr>
        <w:t>Eyeshadow</w:t>
      </w:r>
      <w:proofErr w:type="spellEnd"/>
    </w:p>
    <w:p w14:paraId="1FA7C7B8" w14:textId="52536C41" w:rsidR="00E60F3D" w:rsidRDefault="00FB116D" w:rsidP="00E60F3D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  <w:r>
        <w:rPr>
          <w:rFonts w:ascii="Gotham Light" w:hAnsi="Gotham Light" w:cs="GillSansMTPro-Light"/>
          <w:sz w:val="20"/>
          <w:szCs w:val="20"/>
        </w:rPr>
        <w:t xml:space="preserve">Zajímavý teplo-studený kontrast </w:t>
      </w:r>
      <w:r w:rsidR="00E60F3D">
        <w:rPr>
          <w:rFonts w:ascii="Gotham Light" w:hAnsi="Gotham Light" w:cs="GillSansMTPro-Light"/>
          <w:sz w:val="20"/>
          <w:szCs w:val="20"/>
        </w:rPr>
        <w:t>kombinac</w:t>
      </w:r>
      <w:r>
        <w:rPr>
          <w:rFonts w:ascii="Gotham Light" w:hAnsi="Gotham Light" w:cs="GillSansMTPro-Light"/>
          <w:sz w:val="20"/>
          <w:szCs w:val="20"/>
        </w:rPr>
        <w:t>e</w:t>
      </w:r>
      <w:r w:rsidR="00E60F3D">
        <w:rPr>
          <w:rFonts w:ascii="Gotham Light" w:hAnsi="Gotham Light" w:cs="GillSansMTPro-Light"/>
          <w:sz w:val="20"/>
          <w:szCs w:val="20"/>
        </w:rPr>
        <w:t xml:space="preserve"> barev oceánu a písečné pláže</w:t>
      </w:r>
      <w:r>
        <w:rPr>
          <w:rFonts w:ascii="Gotham Light" w:hAnsi="Gotham Light" w:cs="GillSansMTPro-Light"/>
          <w:sz w:val="20"/>
          <w:szCs w:val="20"/>
        </w:rPr>
        <w:t xml:space="preserve"> nám v kolekci přinášejí nové odstíny jemně pigmentovaných pudrových </w:t>
      </w:r>
      <w:proofErr w:type="spellStart"/>
      <w:r>
        <w:rPr>
          <w:rFonts w:ascii="Gotham Light" w:hAnsi="Gotham Light" w:cs="GillSansMTPro-Light"/>
          <w:sz w:val="20"/>
          <w:szCs w:val="20"/>
        </w:rPr>
        <w:t>monostínů</w:t>
      </w:r>
      <w:proofErr w:type="spellEnd"/>
      <w:r>
        <w:rPr>
          <w:rFonts w:ascii="Gotham Light" w:hAnsi="Gotham Light" w:cs="GillSansMTPro-Light"/>
          <w:sz w:val="20"/>
          <w:szCs w:val="20"/>
        </w:rPr>
        <w:t xml:space="preserve"> ALCINA </w:t>
      </w:r>
      <w:proofErr w:type="spellStart"/>
      <w:r>
        <w:rPr>
          <w:rFonts w:ascii="Gotham Light" w:hAnsi="Gotham Light" w:cs="GillSansMTPro-Light"/>
          <w:sz w:val="20"/>
          <w:szCs w:val="20"/>
        </w:rPr>
        <w:t>Eyeshadow</w:t>
      </w:r>
      <w:proofErr w:type="spellEnd"/>
      <w:r>
        <w:rPr>
          <w:rFonts w:ascii="Gotham Light" w:hAnsi="Gotham Light" w:cs="GillSansMTPro-Light"/>
          <w:sz w:val="20"/>
          <w:szCs w:val="20"/>
        </w:rPr>
        <w:t>.</w:t>
      </w:r>
      <w:r w:rsidR="00E60F3D">
        <w:rPr>
          <w:rFonts w:ascii="Gotham Light" w:hAnsi="Gotham Light" w:cs="GillSansMTPro-Light"/>
          <w:sz w:val="20"/>
          <w:szCs w:val="20"/>
        </w:rPr>
        <w:t xml:space="preserve"> </w:t>
      </w:r>
      <w:r w:rsidR="00892747">
        <w:rPr>
          <w:rFonts w:ascii="Gotham Light" w:hAnsi="Gotham Light" w:cs="GillSansMTPro-Light"/>
          <w:sz w:val="20"/>
          <w:szCs w:val="20"/>
        </w:rPr>
        <w:t xml:space="preserve">Stíny opticky zjemňují vrásky na očním víčku a lze s nimi vytvořit jemného i intenzivnějšího líčení.  </w:t>
      </w:r>
    </w:p>
    <w:p w14:paraId="6351585D" w14:textId="5FB02AF3" w:rsidR="00892747" w:rsidRDefault="00892747" w:rsidP="00E60F3D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</w:p>
    <w:p w14:paraId="55759B22" w14:textId="46DCC8B1" w:rsidR="00892747" w:rsidRDefault="00892747" w:rsidP="00892747">
      <w:pPr>
        <w:jc w:val="both"/>
        <w:rPr>
          <w:rFonts w:ascii="Gotham Light" w:hAnsi="Gotham Light"/>
          <w:sz w:val="20"/>
          <w:szCs w:val="20"/>
        </w:rPr>
      </w:pPr>
      <w:r>
        <w:rPr>
          <w:rFonts w:ascii="Gotham Light" w:hAnsi="Gotham Light"/>
          <w:sz w:val="20"/>
          <w:szCs w:val="20"/>
        </w:rPr>
        <w:t>K dostání ve 2 nových odstínech:</w:t>
      </w:r>
    </w:p>
    <w:p w14:paraId="1BCD5679" w14:textId="70DD7FB8" w:rsidR="00892747" w:rsidRPr="0066140E" w:rsidRDefault="00892747" w:rsidP="00892747">
      <w:pPr>
        <w:pStyle w:val="Odstavecseseznamem"/>
        <w:numPr>
          <w:ilvl w:val="0"/>
          <w:numId w:val="8"/>
        </w:numPr>
        <w:jc w:val="both"/>
        <w:rPr>
          <w:rFonts w:ascii="Gotham Light" w:hAnsi="Gotham Light"/>
          <w:i/>
          <w:iCs/>
          <w:sz w:val="20"/>
          <w:szCs w:val="20"/>
        </w:rPr>
      </w:pPr>
      <w:proofErr w:type="spellStart"/>
      <w:r>
        <w:rPr>
          <w:rFonts w:ascii="Gotham Light" w:hAnsi="Gotham Light"/>
          <w:i/>
          <w:iCs/>
          <w:sz w:val="20"/>
          <w:szCs w:val="20"/>
        </w:rPr>
        <w:t>ice</w:t>
      </w:r>
      <w:proofErr w:type="spellEnd"/>
      <w:r>
        <w:rPr>
          <w:rFonts w:ascii="Gotham Light" w:hAnsi="Gotham Light"/>
          <w:i/>
          <w:iCs/>
          <w:sz w:val="20"/>
          <w:szCs w:val="20"/>
        </w:rPr>
        <w:t xml:space="preserve"> blue</w:t>
      </w:r>
    </w:p>
    <w:p w14:paraId="046C9AA7" w14:textId="64EE751D" w:rsidR="00892747" w:rsidRPr="00892747" w:rsidRDefault="00892747" w:rsidP="00E60F3D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  <w:proofErr w:type="spellStart"/>
      <w:r>
        <w:rPr>
          <w:rFonts w:ascii="Gotham Light" w:hAnsi="Gotham Light"/>
          <w:i/>
          <w:iCs/>
          <w:sz w:val="20"/>
          <w:szCs w:val="20"/>
        </w:rPr>
        <w:t>sandy</w:t>
      </w:r>
      <w:proofErr w:type="spellEnd"/>
      <w:r>
        <w:rPr>
          <w:rFonts w:ascii="Gotham Light" w:hAnsi="Gotham Light"/>
          <w:i/>
          <w:iCs/>
          <w:sz w:val="20"/>
          <w:szCs w:val="20"/>
        </w:rPr>
        <w:t xml:space="preserve"> </w:t>
      </w:r>
      <w:proofErr w:type="spellStart"/>
      <w:r>
        <w:rPr>
          <w:rFonts w:ascii="Gotham Light" w:hAnsi="Gotham Light"/>
          <w:i/>
          <w:iCs/>
          <w:sz w:val="20"/>
          <w:szCs w:val="20"/>
        </w:rPr>
        <w:t>beach</w:t>
      </w:r>
      <w:proofErr w:type="spellEnd"/>
    </w:p>
    <w:p w14:paraId="02A5937F" w14:textId="77777777" w:rsidR="00E60F3D" w:rsidRDefault="00E60F3D" w:rsidP="00E60F3D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</w:p>
    <w:p w14:paraId="2A452F17" w14:textId="32C8B554" w:rsidR="00E60F3D" w:rsidRDefault="00E60F3D" w:rsidP="00E60F3D">
      <w:pPr>
        <w:jc w:val="both"/>
        <w:rPr>
          <w:rFonts w:ascii="Gotham Light" w:hAnsi="Gotham Light"/>
          <w:b/>
          <w:bCs/>
          <w:sz w:val="20"/>
          <w:szCs w:val="20"/>
        </w:rPr>
      </w:pPr>
      <w:r w:rsidRPr="0066140E">
        <w:rPr>
          <w:rFonts w:ascii="Gotham Light" w:hAnsi="Gotham Light"/>
          <w:b/>
          <w:bCs/>
          <w:sz w:val="20"/>
          <w:szCs w:val="20"/>
        </w:rPr>
        <w:t xml:space="preserve">Minimální prodejní cena: </w:t>
      </w:r>
      <w:r>
        <w:rPr>
          <w:rFonts w:ascii="Gotham Light" w:hAnsi="Gotham Light"/>
          <w:b/>
          <w:bCs/>
          <w:sz w:val="20"/>
          <w:szCs w:val="20"/>
        </w:rPr>
        <w:t>30</w:t>
      </w:r>
      <w:r w:rsidRPr="0066140E">
        <w:rPr>
          <w:rFonts w:ascii="Gotham Light" w:hAnsi="Gotham Light"/>
          <w:b/>
          <w:bCs/>
          <w:sz w:val="20"/>
          <w:szCs w:val="20"/>
        </w:rPr>
        <w:t>0 Kč / 1</w:t>
      </w:r>
      <w:r>
        <w:rPr>
          <w:rFonts w:ascii="Gotham Light" w:hAnsi="Gotham Light"/>
          <w:b/>
          <w:bCs/>
          <w:sz w:val="20"/>
          <w:szCs w:val="20"/>
        </w:rPr>
        <w:t>1,60</w:t>
      </w:r>
      <w:r w:rsidRPr="0066140E">
        <w:rPr>
          <w:rFonts w:ascii="Gotham Light" w:hAnsi="Gotham Light"/>
          <w:b/>
          <w:bCs/>
          <w:sz w:val="20"/>
          <w:szCs w:val="20"/>
        </w:rPr>
        <w:t xml:space="preserve"> €</w:t>
      </w:r>
    </w:p>
    <w:p w14:paraId="58E121C5" w14:textId="45222034" w:rsidR="00A33B57" w:rsidRDefault="00A33B57" w:rsidP="00E60F3D">
      <w:pPr>
        <w:jc w:val="both"/>
        <w:rPr>
          <w:rFonts w:ascii="Gotham Light" w:hAnsi="Gotham Light"/>
          <w:b/>
          <w:bCs/>
          <w:sz w:val="20"/>
          <w:szCs w:val="20"/>
        </w:rPr>
      </w:pPr>
    </w:p>
    <w:p w14:paraId="493A3A3D" w14:textId="59D91DB6" w:rsidR="00A33B57" w:rsidRDefault="00A33B57" w:rsidP="00E60F3D">
      <w:pPr>
        <w:jc w:val="both"/>
        <w:rPr>
          <w:rFonts w:ascii="Gotham Light" w:hAnsi="Gotham Light"/>
          <w:b/>
          <w:bCs/>
          <w:sz w:val="20"/>
          <w:szCs w:val="20"/>
        </w:rPr>
      </w:pPr>
    </w:p>
    <w:p w14:paraId="7955AA01" w14:textId="6667CEDD" w:rsidR="00A33B57" w:rsidRDefault="00A33B57" w:rsidP="00E60F3D">
      <w:pPr>
        <w:jc w:val="both"/>
        <w:rPr>
          <w:rFonts w:ascii="Gotham Light" w:hAnsi="Gotham Light"/>
          <w:b/>
          <w:bCs/>
          <w:sz w:val="20"/>
          <w:szCs w:val="20"/>
        </w:rPr>
      </w:pPr>
    </w:p>
    <w:p w14:paraId="54D48E40" w14:textId="2E55A3BF" w:rsidR="00A33B57" w:rsidRPr="00D0254C" w:rsidRDefault="001E2EC5" w:rsidP="00A33B57">
      <w:pPr>
        <w:jc w:val="both"/>
        <w:rPr>
          <w:rFonts w:ascii="Gotham Bold" w:hAnsi="Gotham Bold"/>
          <w:b/>
          <w:bCs/>
          <w:color w:val="FF7C80"/>
          <w:sz w:val="28"/>
          <w:szCs w:val="28"/>
        </w:rPr>
      </w:pPr>
      <w:r w:rsidRPr="0066140E">
        <w:rPr>
          <w:rFonts w:ascii="Gotham Light" w:hAnsi="Gotham Light"/>
          <w:noProof/>
          <w:sz w:val="20"/>
          <w:szCs w:val="20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9D1CCD9" wp14:editId="53C90A57">
                <wp:simplePos x="0" y="0"/>
                <wp:positionH relativeFrom="column">
                  <wp:posOffset>3619500</wp:posOffset>
                </wp:positionH>
                <wp:positionV relativeFrom="paragraph">
                  <wp:posOffset>130810</wp:posOffset>
                </wp:positionV>
                <wp:extent cx="2301240" cy="2476500"/>
                <wp:effectExtent l="0" t="0" r="3810" b="0"/>
                <wp:wrapSquare wrapText="bothSides"/>
                <wp:docPr id="10" name="Textové po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2476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B9A88" w14:textId="77777777" w:rsidR="00A33B57" w:rsidRDefault="00A33B57" w:rsidP="00A33B5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1CCD9" id="Textové pole 10" o:spid="_x0000_s1030" type="#_x0000_t202" style="position:absolute;left:0;text-align:left;margin-left:285pt;margin-top:10.3pt;width:181.2pt;height:19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" stroked="f">
                <v:textbox>
                  <w:txbxContent>
                    <w:p w14:paraId="109B9A88" w14:textId="77777777" w:rsidR="00A33B57" w:rsidRDefault="00A33B57" w:rsidP="00A33B57"/>
                  </w:txbxContent>
                </v:textbox>
                <w10:wrap type="square"/>
              </v:shape>
            </w:pict>
          </mc:Fallback>
        </mc:AlternateContent>
      </w:r>
      <w:r w:rsidR="00A33B57" w:rsidRPr="00892747">
        <w:rPr>
          <w:rFonts w:ascii="Gotham Bold" w:hAnsi="Gotham Bold"/>
          <w:b/>
          <w:bCs/>
          <w:noProof/>
          <w:color w:val="FF7C8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57F512B9" wp14:editId="0A95EC6A">
                <wp:simplePos x="0" y="0"/>
                <wp:positionH relativeFrom="column">
                  <wp:posOffset>2971800</wp:posOffset>
                </wp:positionH>
                <wp:positionV relativeFrom="paragraph">
                  <wp:posOffset>199390</wp:posOffset>
                </wp:positionV>
                <wp:extent cx="3009900" cy="1404620"/>
                <wp:effectExtent l="0" t="0" r="0" b="0"/>
                <wp:wrapSquare wrapText="bothSides"/>
                <wp:docPr id="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089286" w14:textId="77777777" w:rsidR="00A33B57" w:rsidRDefault="00A33B57" w:rsidP="00A33B57">
                            <w:r>
                              <w:rPr>
                                <w:rFonts w:ascii="Gotham Light" w:hAnsi="Gotham Light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3D90488" wp14:editId="68466ED9">
                                  <wp:extent cx="2936745" cy="2097675"/>
                                  <wp:effectExtent l="0" t="0" r="0" b="0"/>
                                  <wp:docPr id="11" name="Obrázek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Obrázek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6745" cy="209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F512B9" id="_x0000_s1031" type="#_x0000_t202" style="position:absolute;left:0;text-align:left;margin-left:234pt;margin-top:15.7pt;width:237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" stroked="f">
                <v:textbox style="mso-fit-shape-to-text:t">
                  <w:txbxContent>
                    <w:p w14:paraId="3B089286" w14:textId="77777777" w:rsidR="00A33B57" w:rsidRDefault="00A33B57" w:rsidP="00A33B57">
                      <w:r>
                        <w:rPr>
                          <w:rFonts w:ascii="Gotham Light" w:hAnsi="Gotham Light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3D90488" wp14:editId="68466ED9">
                            <wp:extent cx="2936745" cy="2097675"/>
                            <wp:effectExtent l="0" t="0" r="0" b="0"/>
                            <wp:docPr id="11" name="Obrázek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Obrázek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6745" cy="209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A33B57">
        <w:rPr>
          <w:rFonts w:ascii="Gotham Bold" w:hAnsi="Gotham Bold"/>
          <w:b/>
          <w:bCs/>
          <w:color w:val="FF7C80"/>
          <w:sz w:val="28"/>
          <w:szCs w:val="28"/>
        </w:rPr>
        <w:t>Nail</w:t>
      </w:r>
      <w:proofErr w:type="spellEnd"/>
      <w:r w:rsidR="00A33B57">
        <w:rPr>
          <w:rFonts w:ascii="Gotham Bold" w:hAnsi="Gotham Bold"/>
          <w:b/>
          <w:bCs/>
          <w:color w:val="FF7C80"/>
          <w:sz w:val="28"/>
          <w:szCs w:val="28"/>
        </w:rPr>
        <w:t xml:space="preserve"> </w:t>
      </w:r>
      <w:proofErr w:type="spellStart"/>
      <w:r w:rsidR="00A33B57">
        <w:rPr>
          <w:rFonts w:ascii="Gotham Bold" w:hAnsi="Gotham Bold"/>
          <w:b/>
          <w:bCs/>
          <w:color w:val="FF7C80"/>
          <w:sz w:val="28"/>
          <w:szCs w:val="28"/>
        </w:rPr>
        <w:t>Colour</w:t>
      </w:r>
      <w:proofErr w:type="spellEnd"/>
    </w:p>
    <w:p w14:paraId="796215C6" w14:textId="2E57099E" w:rsidR="00A33B57" w:rsidRDefault="00A33B57" w:rsidP="00A33B57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  <w:r>
        <w:rPr>
          <w:rFonts w:ascii="Gotham Light" w:hAnsi="Gotham Light" w:cs="GillSansMTPro-Light"/>
          <w:sz w:val="20"/>
          <w:szCs w:val="20"/>
        </w:rPr>
        <w:t>Kolekci doplňují na závěr dva nové</w:t>
      </w:r>
      <w:r w:rsidR="001E2EC5">
        <w:rPr>
          <w:rFonts w:ascii="Gotham Light" w:hAnsi="Gotham Light" w:cs="GillSansMTPro-Light"/>
          <w:sz w:val="20"/>
          <w:szCs w:val="20"/>
        </w:rPr>
        <w:t xml:space="preserve"> trendy</w:t>
      </w:r>
      <w:r>
        <w:rPr>
          <w:rFonts w:ascii="Gotham Light" w:hAnsi="Gotham Light" w:cs="GillSansMTPro-Light"/>
          <w:sz w:val="20"/>
          <w:szCs w:val="20"/>
        </w:rPr>
        <w:t xml:space="preserve"> odstíny dlouhotrvajících laků ALCINA </w:t>
      </w:r>
      <w:proofErr w:type="spellStart"/>
      <w:r>
        <w:rPr>
          <w:rFonts w:ascii="Gotham Light" w:hAnsi="Gotham Light" w:cs="GillSansMTPro-Light"/>
          <w:sz w:val="20"/>
          <w:szCs w:val="20"/>
        </w:rPr>
        <w:t>Nail</w:t>
      </w:r>
      <w:proofErr w:type="spellEnd"/>
      <w:r>
        <w:rPr>
          <w:rFonts w:ascii="Gotham Light" w:hAnsi="Gotham Light" w:cs="GillSansMTPro-Light"/>
          <w:sz w:val="20"/>
          <w:szCs w:val="20"/>
        </w:rPr>
        <w:t xml:space="preserve"> </w:t>
      </w:r>
      <w:proofErr w:type="spellStart"/>
      <w:r>
        <w:rPr>
          <w:rFonts w:ascii="Gotham Light" w:hAnsi="Gotham Light" w:cs="GillSansMTPro-Light"/>
          <w:sz w:val="20"/>
          <w:szCs w:val="20"/>
        </w:rPr>
        <w:t>Colour</w:t>
      </w:r>
      <w:proofErr w:type="spellEnd"/>
      <w:r>
        <w:rPr>
          <w:rFonts w:ascii="Gotham Light" w:hAnsi="Gotham Light" w:cs="GillSansMTPro-Light"/>
          <w:sz w:val="20"/>
          <w:szCs w:val="20"/>
        </w:rPr>
        <w:t>: zářivě růžový „</w:t>
      </w:r>
      <w:proofErr w:type="spellStart"/>
      <w:r>
        <w:rPr>
          <w:rFonts w:ascii="Gotham Light" w:hAnsi="Gotham Light" w:cs="GillSansMTPro-Light"/>
          <w:sz w:val="20"/>
          <w:szCs w:val="20"/>
        </w:rPr>
        <w:t>flamingo</w:t>
      </w:r>
      <w:proofErr w:type="spellEnd"/>
      <w:r>
        <w:rPr>
          <w:rFonts w:ascii="Gotham Light" w:hAnsi="Gotham Light" w:cs="GillSansMTPro-Light"/>
          <w:sz w:val="20"/>
          <w:szCs w:val="20"/>
        </w:rPr>
        <w:t xml:space="preserve">“ a </w:t>
      </w:r>
      <w:r w:rsidR="001E2EC5">
        <w:rPr>
          <w:rFonts w:ascii="Gotham Light" w:hAnsi="Gotham Light" w:cs="GillSansMTPro-Light"/>
          <w:sz w:val="20"/>
          <w:szCs w:val="20"/>
        </w:rPr>
        <w:t>šťavnatý „</w:t>
      </w:r>
      <w:proofErr w:type="spellStart"/>
      <w:r w:rsidR="001E2EC5">
        <w:rPr>
          <w:rFonts w:ascii="Gotham Light" w:hAnsi="Gotham Light" w:cs="GillSansMTPro-Light"/>
          <w:sz w:val="20"/>
          <w:szCs w:val="20"/>
        </w:rPr>
        <w:t>orange</w:t>
      </w:r>
      <w:proofErr w:type="spellEnd"/>
      <w:r w:rsidR="001E2EC5">
        <w:rPr>
          <w:rFonts w:ascii="Gotham Light" w:hAnsi="Gotham Light" w:cs="GillSansMTPro-Light"/>
          <w:sz w:val="20"/>
          <w:szCs w:val="20"/>
        </w:rPr>
        <w:t>“.</w:t>
      </w:r>
      <w:r>
        <w:rPr>
          <w:rFonts w:ascii="Gotham Light" w:hAnsi="Gotham Light" w:cs="GillSansMTPro-Light"/>
          <w:sz w:val="20"/>
          <w:szCs w:val="20"/>
        </w:rPr>
        <w:t xml:space="preserve"> Laky se pyšní speciálně tvarovaným štětečkem, který se dokonale přizpůsobí tvaru nehtů a usnadní tak nanášení.</w:t>
      </w:r>
    </w:p>
    <w:p w14:paraId="42EA35AE" w14:textId="77777777" w:rsidR="00A33B57" w:rsidRDefault="00A33B57" w:rsidP="00A33B57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</w:p>
    <w:p w14:paraId="2E1A2BA7" w14:textId="77777777" w:rsidR="00A33B57" w:rsidRDefault="00A33B57" w:rsidP="00A33B57">
      <w:pPr>
        <w:jc w:val="both"/>
        <w:rPr>
          <w:rFonts w:ascii="Gotham Light" w:hAnsi="Gotham Light"/>
          <w:sz w:val="20"/>
          <w:szCs w:val="20"/>
        </w:rPr>
      </w:pPr>
      <w:r>
        <w:rPr>
          <w:rFonts w:ascii="Gotham Light" w:hAnsi="Gotham Light"/>
          <w:sz w:val="20"/>
          <w:szCs w:val="20"/>
        </w:rPr>
        <w:t>K dostání ve 2 nových odstínech:</w:t>
      </w:r>
    </w:p>
    <w:p w14:paraId="3D097E89" w14:textId="009C5B3B" w:rsidR="00A33B57" w:rsidRPr="0066140E" w:rsidRDefault="00A33B57" w:rsidP="00A33B57">
      <w:pPr>
        <w:pStyle w:val="Odstavecseseznamem"/>
        <w:numPr>
          <w:ilvl w:val="0"/>
          <w:numId w:val="8"/>
        </w:numPr>
        <w:jc w:val="both"/>
        <w:rPr>
          <w:rFonts w:ascii="Gotham Light" w:hAnsi="Gotham Light"/>
          <w:i/>
          <w:iCs/>
          <w:sz w:val="20"/>
          <w:szCs w:val="20"/>
        </w:rPr>
      </w:pPr>
      <w:proofErr w:type="spellStart"/>
      <w:r>
        <w:rPr>
          <w:rFonts w:ascii="Gotham Light" w:hAnsi="Gotham Light"/>
          <w:i/>
          <w:iCs/>
          <w:sz w:val="20"/>
          <w:szCs w:val="20"/>
        </w:rPr>
        <w:t>flamingo</w:t>
      </w:r>
      <w:proofErr w:type="spellEnd"/>
    </w:p>
    <w:p w14:paraId="30481195" w14:textId="6C30DB4F" w:rsidR="00A33B57" w:rsidRPr="00892747" w:rsidRDefault="00A33B57" w:rsidP="00A33B57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  <w:proofErr w:type="spellStart"/>
      <w:r>
        <w:rPr>
          <w:rFonts w:ascii="Gotham Light" w:hAnsi="Gotham Light"/>
          <w:i/>
          <w:iCs/>
          <w:sz w:val="20"/>
          <w:szCs w:val="20"/>
        </w:rPr>
        <w:t>orange</w:t>
      </w:r>
      <w:proofErr w:type="spellEnd"/>
    </w:p>
    <w:p w14:paraId="57D7435D" w14:textId="77777777" w:rsidR="00A33B57" w:rsidRDefault="00A33B57" w:rsidP="00A33B57">
      <w:pPr>
        <w:autoSpaceDE w:val="0"/>
        <w:autoSpaceDN w:val="0"/>
        <w:adjustRightInd w:val="0"/>
        <w:spacing w:after="0"/>
        <w:jc w:val="both"/>
        <w:rPr>
          <w:rFonts w:ascii="Gotham Light" w:hAnsi="Gotham Light" w:cs="GillSansMTPro-Light"/>
          <w:sz w:val="20"/>
          <w:szCs w:val="20"/>
        </w:rPr>
      </w:pPr>
    </w:p>
    <w:p w14:paraId="78403680" w14:textId="3CA3BEDA" w:rsidR="00A33B57" w:rsidRDefault="00A33B57" w:rsidP="00A33B57">
      <w:pPr>
        <w:jc w:val="both"/>
        <w:rPr>
          <w:rFonts w:ascii="Gotham Light" w:hAnsi="Gotham Light"/>
          <w:b/>
          <w:bCs/>
          <w:sz w:val="20"/>
          <w:szCs w:val="20"/>
        </w:rPr>
      </w:pPr>
      <w:r w:rsidRPr="0066140E">
        <w:rPr>
          <w:rFonts w:ascii="Gotham Light" w:hAnsi="Gotham Light"/>
          <w:b/>
          <w:bCs/>
          <w:sz w:val="20"/>
          <w:szCs w:val="20"/>
        </w:rPr>
        <w:t xml:space="preserve">Minimální prodejní cena: </w:t>
      </w:r>
      <w:r>
        <w:rPr>
          <w:rFonts w:ascii="Gotham Light" w:hAnsi="Gotham Light"/>
          <w:b/>
          <w:bCs/>
          <w:sz w:val="20"/>
          <w:szCs w:val="20"/>
        </w:rPr>
        <w:t>17</w:t>
      </w:r>
      <w:r w:rsidRPr="0066140E">
        <w:rPr>
          <w:rFonts w:ascii="Gotham Light" w:hAnsi="Gotham Light"/>
          <w:b/>
          <w:bCs/>
          <w:sz w:val="20"/>
          <w:szCs w:val="20"/>
        </w:rPr>
        <w:t xml:space="preserve">0 Kč / </w:t>
      </w:r>
      <w:r>
        <w:rPr>
          <w:rFonts w:ascii="Gotham Light" w:hAnsi="Gotham Light"/>
          <w:b/>
          <w:bCs/>
          <w:sz w:val="20"/>
          <w:szCs w:val="20"/>
        </w:rPr>
        <w:t>6,60</w:t>
      </w:r>
      <w:r w:rsidRPr="0066140E">
        <w:rPr>
          <w:rFonts w:ascii="Gotham Light" w:hAnsi="Gotham Light"/>
          <w:b/>
          <w:bCs/>
          <w:sz w:val="20"/>
          <w:szCs w:val="20"/>
        </w:rPr>
        <w:t xml:space="preserve"> €</w:t>
      </w:r>
    </w:p>
    <w:p w14:paraId="5277C608" w14:textId="02FF2E84" w:rsidR="00A33B57" w:rsidRPr="003B63CA" w:rsidRDefault="00A33B57" w:rsidP="00A33B57">
      <w:pPr>
        <w:jc w:val="both"/>
        <w:rPr>
          <w:rFonts w:ascii="Gotham Bold" w:hAnsi="Gotham Bold"/>
          <w:b/>
          <w:bCs/>
          <w:color w:val="FF7C80"/>
        </w:rPr>
      </w:pPr>
    </w:p>
    <w:p w14:paraId="593197AE" w14:textId="77777777" w:rsidR="001E2EC5" w:rsidRPr="003B63CA" w:rsidRDefault="001E2EC5" w:rsidP="001E2EC5">
      <w:pPr>
        <w:spacing w:after="0"/>
        <w:jc w:val="center"/>
        <w:rPr>
          <w:rFonts w:ascii="Gotham Bold" w:hAnsi="Gotham Bold"/>
          <w:b/>
          <w:bCs/>
          <w:color w:val="FF7C80"/>
        </w:rPr>
      </w:pPr>
      <w:r w:rsidRPr="003B63CA">
        <w:rPr>
          <w:rFonts w:ascii="Gotham Bold" w:hAnsi="Gotham Bold"/>
          <w:b/>
          <w:bCs/>
          <w:color w:val="FF7C80"/>
        </w:rPr>
        <w:t>Kolekce It</w:t>
      </w:r>
      <w:r w:rsidRPr="003B63CA">
        <w:rPr>
          <w:rFonts w:ascii="Gotham Bold" w:hAnsi="Gotham Bold"/>
          <w:b/>
          <w:bCs/>
          <w:color w:val="FF7C80"/>
          <w:lang w:val="en-US"/>
        </w:rPr>
        <w:t>’s a spring thing je k</w:t>
      </w:r>
      <w:r w:rsidRPr="003B63CA">
        <w:rPr>
          <w:rFonts w:ascii="Gotham Bold" w:hAnsi="Gotham Bold"/>
          <w:b/>
          <w:bCs/>
          <w:color w:val="FF7C80"/>
        </w:rPr>
        <w:t xml:space="preserve"> dostání v salonech spolupracujících </w:t>
      </w:r>
    </w:p>
    <w:p w14:paraId="12A83913" w14:textId="64D17A8B" w:rsidR="001E2EC5" w:rsidRPr="003B63CA" w:rsidRDefault="001E2EC5" w:rsidP="001E2EC5">
      <w:pPr>
        <w:spacing w:after="0"/>
        <w:jc w:val="center"/>
        <w:rPr>
          <w:rFonts w:ascii="Gotham Bold" w:hAnsi="Gotham Bold"/>
          <w:b/>
          <w:bCs/>
          <w:color w:val="FF7C80"/>
        </w:rPr>
      </w:pPr>
      <w:r w:rsidRPr="003B63CA">
        <w:rPr>
          <w:rFonts w:ascii="Gotham Bold" w:hAnsi="Gotham Bold"/>
          <w:b/>
          <w:bCs/>
          <w:color w:val="FF7C80"/>
        </w:rPr>
        <w:t xml:space="preserve">se značkou ALCINA od </w:t>
      </w:r>
      <w:r w:rsidR="001727C7">
        <w:rPr>
          <w:rFonts w:ascii="Gotham Bold" w:hAnsi="Gotham Bold"/>
          <w:b/>
          <w:bCs/>
          <w:color w:val="FF7C80"/>
        </w:rPr>
        <w:t>května</w:t>
      </w:r>
      <w:r w:rsidRPr="003B63CA">
        <w:rPr>
          <w:rFonts w:ascii="Gotham Bold" w:hAnsi="Gotham Bold"/>
          <w:b/>
          <w:bCs/>
          <w:color w:val="FF7C80"/>
        </w:rPr>
        <w:t xml:space="preserve"> 2023.</w:t>
      </w:r>
    </w:p>
    <w:p w14:paraId="41F74E5A" w14:textId="330FA400" w:rsidR="00A33B57" w:rsidRDefault="00A33B57" w:rsidP="00E60F3D">
      <w:pPr>
        <w:jc w:val="both"/>
        <w:rPr>
          <w:rFonts w:ascii="Gotham Light" w:hAnsi="Gotham Light"/>
          <w:b/>
          <w:bCs/>
          <w:color w:val="FF7C80"/>
          <w:sz w:val="20"/>
          <w:szCs w:val="20"/>
        </w:rPr>
      </w:pPr>
    </w:p>
    <w:p w14:paraId="7A13703C" w14:textId="56C59EA3" w:rsidR="001E2EC5" w:rsidRDefault="001E2EC5" w:rsidP="00E60F3D">
      <w:pPr>
        <w:jc w:val="both"/>
        <w:rPr>
          <w:rFonts w:ascii="Gotham Light" w:hAnsi="Gotham Light"/>
          <w:b/>
          <w:bCs/>
          <w:color w:val="FF7C80"/>
          <w:sz w:val="20"/>
          <w:szCs w:val="20"/>
        </w:rPr>
      </w:pPr>
    </w:p>
    <w:p w14:paraId="7663C255" w14:textId="6C231F07" w:rsidR="001E2EC5" w:rsidRDefault="001E2EC5" w:rsidP="00E60F3D">
      <w:pPr>
        <w:jc w:val="both"/>
        <w:rPr>
          <w:rFonts w:ascii="Gotham Light" w:hAnsi="Gotham Light"/>
          <w:b/>
          <w:bCs/>
          <w:color w:val="FF7C80"/>
          <w:sz w:val="20"/>
          <w:szCs w:val="20"/>
        </w:rPr>
      </w:pPr>
    </w:p>
    <w:p w14:paraId="1A6A3BF8" w14:textId="788B4646" w:rsidR="001E2EC5" w:rsidRDefault="001E2EC5" w:rsidP="00E60F3D">
      <w:pPr>
        <w:jc w:val="both"/>
        <w:rPr>
          <w:rFonts w:ascii="Gotham Light" w:hAnsi="Gotham Light"/>
          <w:b/>
          <w:bCs/>
          <w:color w:val="FF7C80"/>
          <w:sz w:val="20"/>
          <w:szCs w:val="20"/>
        </w:rPr>
      </w:pPr>
    </w:p>
    <w:p w14:paraId="14D35898" w14:textId="3004DFCD" w:rsidR="00B830E6" w:rsidRPr="00D0254C" w:rsidRDefault="00B830E6" w:rsidP="00D0254C">
      <w:pPr>
        <w:spacing w:after="120"/>
        <w:rPr>
          <w:rFonts w:ascii="Gotham Bold" w:hAnsi="Gotham Bold"/>
          <w:color w:val="808080" w:themeColor="background1" w:themeShade="80"/>
          <w:sz w:val="22"/>
          <w:szCs w:val="22"/>
        </w:rPr>
      </w:pPr>
    </w:p>
    <w:sectPr w:rsidR="00B830E6" w:rsidRPr="00D0254C" w:rsidSect="00EC0197">
      <w:headerReference w:type="default" r:id="rId20"/>
      <w:footerReference w:type="default" r:id="rId21"/>
      <w:pgSz w:w="11906" w:h="16838" w:code="9"/>
      <w:pgMar w:top="1927" w:right="1584" w:bottom="1560" w:left="1584" w:header="454" w:footer="34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DFAAD5" w14:textId="77777777" w:rsidR="00126BE5" w:rsidRDefault="00126BE5" w:rsidP="00376205">
      <w:r>
        <w:separator/>
      </w:r>
    </w:p>
  </w:endnote>
  <w:endnote w:type="continuationSeparator" w:id="0">
    <w:p w14:paraId="6E283BD7" w14:textId="77777777" w:rsidR="00126BE5" w:rsidRDefault="00126BE5" w:rsidP="003762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otham Light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Minion Pro"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Gotham Bold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GillSansMTPro-Light"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Gotham Book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8BF272" w14:textId="77777777" w:rsidR="00B54B5D" w:rsidRPr="00192DB4" w:rsidRDefault="00B54B5D" w:rsidP="00B54B5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/>
      <w:rPr>
        <w:rFonts w:ascii="Gotham Light" w:eastAsia="Gotham Book" w:hAnsi="Gotham Light" w:cs="Tahoma"/>
        <w:color w:val="000000"/>
        <w:sz w:val="14"/>
        <w:szCs w:val="14"/>
      </w:rPr>
    </w:pPr>
    <w:r w:rsidRPr="00192DB4">
      <w:rPr>
        <w:rFonts w:ascii="Gotham Light" w:eastAsia="Gotham Book" w:hAnsi="Gotham Light" w:cs="Tahoma"/>
        <w:color w:val="000000"/>
        <w:sz w:val="14"/>
        <w:szCs w:val="14"/>
      </w:rPr>
      <w:t>MEDAC, spol. s r. o. | Maříkova 2034/36 | Brno 621 00</w:t>
    </w:r>
    <w:r w:rsidRPr="00192DB4">
      <w:rPr>
        <w:rFonts w:ascii="Gotham Light" w:eastAsia="Gotham Book" w:hAnsi="Gotham Light" w:cs="Tahoma"/>
        <w:color w:val="000000"/>
        <w:sz w:val="14"/>
        <w:szCs w:val="14"/>
      </w:rPr>
      <w:br/>
      <w:t xml:space="preserve">PR </w:t>
    </w:r>
    <w:r w:rsidRPr="00192DB4">
      <w:rPr>
        <w:rFonts w:ascii="Gotham Light" w:eastAsia="Gotham Book" w:hAnsi="Gotham Light" w:cs="Tahoma"/>
        <w:color w:val="000000"/>
        <w:sz w:val="14"/>
        <w:szCs w:val="14"/>
        <w:lang w:val="en-US"/>
      </w:rPr>
      <w:t xml:space="preserve">&amp; marketing </w:t>
    </w:r>
    <w:r w:rsidRPr="00192DB4">
      <w:rPr>
        <w:rFonts w:ascii="Gotham Light" w:eastAsia="Gotham Book" w:hAnsi="Gotham Light" w:cs="Tahoma"/>
        <w:color w:val="000000"/>
        <w:sz w:val="14"/>
        <w:szCs w:val="14"/>
      </w:rPr>
      <w:t xml:space="preserve">značky </w:t>
    </w:r>
    <w:r w:rsidRPr="00192DB4">
      <w:rPr>
        <w:rFonts w:ascii="Gotham Light" w:eastAsia="Gotham Book" w:hAnsi="Gotham Light" w:cs="Tahoma"/>
        <w:color w:val="000000"/>
        <w:sz w:val="14"/>
        <w:szCs w:val="14"/>
        <w:lang w:val="en-US"/>
      </w:rPr>
      <w:t>ALCINA</w:t>
    </w:r>
    <w:r w:rsidRPr="00192DB4">
      <w:rPr>
        <w:rFonts w:ascii="Gotham Light" w:eastAsia="Gotham Book" w:hAnsi="Gotham Light" w:cs="Tahoma"/>
        <w:color w:val="000000"/>
        <w:sz w:val="14"/>
        <w:szCs w:val="14"/>
      </w:rPr>
      <w:t xml:space="preserve">: Dominika Marsová | tel.: </w:t>
    </w:r>
    <w:r w:rsidRPr="00192DB4">
      <w:rPr>
        <w:rFonts w:ascii="Gotham Light" w:eastAsia="Tahoma" w:hAnsi="Gotham Light" w:cs="Tahoma"/>
        <w:color w:val="000000"/>
        <w:sz w:val="14"/>
        <w:szCs w:val="14"/>
      </w:rPr>
      <w:t xml:space="preserve">723 242 104 </w:t>
    </w:r>
    <w:r w:rsidRPr="00192DB4">
      <w:rPr>
        <w:rFonts w:ascii="Gotham Light" w:eastAsia="Gotham Book" w:hAnsi="Gotham Light" w:cs="Tahoma"/>
        <w:color w:val="000000"/>
        <w:sz w:val="14"/>
        <w:szCs w:val="14"/>
      </w:rPr>
      <w:t xml:space="preserve">| e-mail: </w:t>
    </w:r>
    <w:hyperlink r:id="rId1" w:history="1">
      <w:r w:rsidRPr="00192DB4">
        <w:rPr>
          <w:rStyle w:val="Hypertextovodkaz"/>
          <w:rFonts w:ascii="Gotham Light" w:eastAsia="Gotham Book" w:hAnsi="Gotham Light" w:cs="Tahoma"/>
          <w:color w:val="A78650"/>
          <w:sz w:val="14"/>
          <w:szCs w:val="14"/>
        </w:rPr>
        <w:t>dominika.marsova@medac.cz</w:t>
      </w:r>
    </w:hyperlink>
    <w:r w:rsidRPr="00192DB4">
      <w:rPr>
        <w:rFonts w:ascii="Gotham Light" w:eastAsia="Gotham Book" w:hAnsi="Gotham Light" w:cs="Tahoma"/>
        <w:color w:val="A78650"/>
        <w:sz w:val="14"/>
        <w:szCs w:val="14"/>
      </w:rPr>
      <w:t xml:space="preserve"> </w:t>
    </w:r>
  </w:p>
  <w:p w14:paraId="04E0C0AE" w14:textId="77777777" w:rsidR="00B54B5D" w:rsidRPr="00192DB4" w:rsidRDefault="00B54B5D" w:rsidP="00B54B5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/>
      <w:rPr>
        <w:rFonts w:ascii="Gotham Light" w:eastAsia="Gotham Book" w:hAnsi="Gotham Light" w:cs="Tahoma"/>
        <w:color w:val="000000"/>
        <w:sz w:val="14"/>
        <w:szCs w:val="14"/>
      </w:rPr>
    </w:pPr>
    <w:r w:rsidRPr="00192DB4">
      <w:rPr>
        <w:rFonts w:ascii="Gotham Light" w:eastAsia="Gotham Book" w:hAnsi="Gotham Light" w:cs="Tahoma"/>
        <w:b/>
        <w:color w:val="000000"/>
        <w:sz w:val="14"/>
        <w:szCs w:val="14"/>
      </w:rPr>
      <w:t>Tiskové materiály ke stažení zde</w:t>
    </w:r>
    <w:r w:rsidRPr="00192DB4">
      <w:rPr>
        <w:rFonts w:ascii="Gotham Light" w:eastAsia="Gotham Book" w:hAnsi="Gotham Light" w:cs="Tahoma"/>
        <w:color w:val="000000"/>
        <w:sz w:val="14"/>
        <w:szCs w:val="14"/>
      </w:rPr>
      <w:t xml:space="preserve">: </w:t>
    </w:r>
    <w:hyperlink r:id="rId2">
      <w:r w:rsidRPr="00192DB4">
        <w:rPr>
          <w:rFonts w:ascii="Gotham Light" w:hAnsi="Gotham Light" w:cs="Tahoma"/>
          <w:color w:val="A78650"/>
          <w:sz w:val="14"/>
          <w:szCs w:val="14"/>
          <w:u w:val="single"/>
        </w:rPr>
        <w:t>https://www.alcina.cz/pressroom</w:t>
      </w:r>
    </w:hyperlink>
  </w:p>
  <w:p w14:paraId="2173EFE5" w14:textId="103A3EE8" w:rsidR="00DF7077" w:rsidRDefault="00DF707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2B59B1" w14:textId="77777777" w:rsidR="00126BE5" w:rsidRDefault="00126BE5" w:rsidP="00376205">
      <w:r>
        <w:separator/>
      </w:r>
    </w:p>
  </w:footnote>
  <w:footnote w:type="continuationSeparator" w:id="0">
    <w:p w14:paraId="5195C5DD" w14:textId="77777777" w:rsidR="00126BE5" w:rsidRDefault="00126BE5" w:rsidP="003762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Mkatabulky"/>
      <w:tblW w:w="5393" w:type="pct"/>
      <w:tblInd w:w="-63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6248"/>
      <w:gridCol w:w="3177"/>
    </w:tblGrid>
    <w:tr w:rsidR="00505A8D" w14:paraId="452B9BB6" w14:textId="77777777" w:rsidTr="007459F1">
      <w:trPr>
        <w:trHeight w:val="1276"/>
      </w:trPr>
      <w:tc>
        <w:tcPr>
          <w:tcW w:w="6247" w:type="dxa"/>
        </w:tcPr>
        <w:p w14:paraId="69C799AC" w14:textId="5D25E2B5" w:rsidR="001A79C0" w:rsidRPr="007459F1" w:rsidRDefault="00505A8D" w:rsidP="007459F1">
          <w:pPr>
            <w:ind w:left="636" w:right="-3031"/>
            <w:rPr>
              <w:rFonts w:ascii="Gotham Bold" w:hAnsi="Gotham Bold"/>
              <w:noProof/>
              <w:sz w:val="16"/>
              <w:szCs w:val="16"/>
            </w:rPr>
          </w:pPr>
          <w:r w:rsidRPr="007459F1">
            <w:rPr>
              <w:rFonts w:ascii="Gotham Bold" w:hAnsi="Gotham Bold"/>
              <w:noProof/>
              <w:sz w:val="16"/>
              <w:szCs w:val="16"/>
            </w:rPr>
            <w:drawing>
              <wp:anchor distT="0" distB="0" distL="114300" distR="114300" simplePos="0" relativeHeight="251658240" behindDoc="0" locked="0" layoutInCell="1" allowOverlap="1" wp14:anchorId="7CD7AC59" wp14:editId="71CDEFAB">
                <wp:simplePos x="0" y="0"/>
                <wp:positionH relativeFrom="margin">
                  <wp:posOffset>2714625</wp:posOffset>
                </wp:positionH>
                <wp:positionV relativeFrom="margin">
                  <wp:posOffset>487680</wp:posOffset>
                </wp:positionV>
                <wp:extent cx="1605915" cy="367030"/>
                <wp:effectExtent l="0" t="0" r="0" b="0"/>
                <wp:wrapSquare wrapText="bothSides"/>
                <wp:docPr id="344" name="Obrázek 3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05915" cy="367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7C4506">
            <w:rPr>
              <w:rFonts w:ascii="Gotham Bold" w:hAnsi="Gotham Bold"/>
              <w:noProof/>
              <w:sz w:val="16"/>
              <w:szCs w:val="16"/>
            </w:rPr>
            <w:t>2. 5.</w:t>
          </w:r>
          <w:r w:rsidR="007459F1" w:rsidRPr="007459F1">
            <w:rPr>
              <w:rFonts w:ascii="Gotham Bold" w:hAnsi="Gotham Bold"/>
              <w:noProof/>
              <w:sz w:val="16"/>
              <w:szCs w:val="16"/>
            </w:rPr>
            <w:t xml:space="preserve"> 2023</w:t>
          </w:r>
        </w:p>
      </w:tc>
      <w:tc>
        <w:tcPr>
          <w:tcW w:w="3177" w:type="dxa"/>
        </w:tcPr>
        <w:p w14:paraId="295F3972" w14:textId="0CF6F9BD" w:rsidR="001A79C0" w:rsidRDefault="00505A8D" w:rsidP="00D907F8">
          <w:pPr>
            <w:jc w:val="right"/>
            <w:rPr>
              <w:noProof/>
            </w:rPr>
          </w:pPr>
          <w:r>
            <w:rPr>
              <w:noProof/>
              <w:lang w:bidi="cs-CZ"/>
            </w:rPr>
            <w:drawing>
              <wp:inline distT="0" distB="0" distL="0" distR="0" wp14:anchorId="20F430C7" wp14:editId="5518621A">
                <wp:extent cx="327660" cy="866133"/>
                <wp:effectExtent l="0" t="0" r="0" b="0"/>
                <wp:docPr id="345" name="Obrázek 3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46688" cy="9164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35017207" w14:textId="77777777" w:rsidR="00F6710A" w:rsidRDefault="00F6710A" w:rsidP="00505A8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51F10"/>
    <w:multiLevelType w:val="hybridMultilevel"/>
    <w:tmpl w:val="AF3E8DB4"/>
    <w:lvl w:ilvl="0" w:tplc="E19814BA">
      <w:numFmt w:val="bullet"/>
      <w:lvlText w:val="-"/>
      <w:lvlJc w:val="left"/>
      <w:pPr>
        <w:ind w:left="720" w:hanging="360"/>
      </w:pPr>
      <w:rPr>
        <w:rFonts w:ascii="Gotham Light" w:eastAsiaTheme="minorEastAsia" w:hAnsi="Gotham Light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05058"/>
    <w:multiLevelType w:val="hybridMultilevel"/>
    <w:tmpl w:val="7E4A695C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47122E"/>
    <w:multiLevelType w:val="hybridMultilevel"/>
    <w:tmpl w:val="55029014"/>
    <w:lvl w:ilvl="0" w:tplc="E19814BA">
      <w:numFmt w:val="bullet"/>
      <w:lvlText w:val="-"/>
      <w:lvlJc w:val="left"/>
      <w:pPr>
        <w:ind w:left="720" w:hanging="360"/>
      </w:pPr>
      <w:rPr>
        <w:rFonts w:ascii="Gotham Light" w:eastAsiaTheme="minorEastAsia" w:hAnsi="Gotham Light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8970D6"/>
    <w:multiLevelType w:val="hybridMultilevel"/>
    <w:tmpl w:val="BDEC9CD4"/>
    <w:lvl w:ilvl="0" w:tplc="44B090F0">
      <w:numFmt w:val="bullet"/>
      <w:lvlText w:val="-"/>
      <w:lvlJc w:val="left"/>
      <w:pPr>
        <w:ind w:left="720" w:hanging="360"/>
      </w:pPr>
      <w:rPr>
        <w:rFonts w:ascii="Gotham Light" w:eastAsiaTheme="minorEastAsia" w:hAnsi="Gotham Light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C982823"/>
    <w:multiLevelType w:val="hybridMultilevel"/>
    <w:tmpl w:val="E82C8E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1916AF"/>
    <w:multiLevelType w:val="hybridMultilevel"/>
    <w:tmpl w:val="C470B9BA"/>
    <w:lvl w:ilvl="0" w:tplc="E19814BA">
      <w:numFmt w:val="bullet"/>
      <w:lvlText w:val="-"/>
      <w:lvlJc w:val="left"/>
      <w:pPr>
        <w:ind w:left="720" w:hanging="360"/>
      </w:pPr>
      <w:rPr>
        <w:rFonts w:ascii="Gotham Light" w:eastAsiaTheme="minorEastAsia" w:hAnsi="Gotham Light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DD547D"/>
    <w:multiLevelType w:val="hybridMultilevel"/>
    <w:tmpl w:val="41CC8DD4"/>
    <w:lvl w:ilvl="0" w:tplc="E19814BA">
      <w:numFmt w:val="bullet"/>
      <w:lvlText w:val="-"/>
      <w:lvlJc w:val="left"/>
      <w:pPr>
        <w:ind w:left="720" w:hanging="360"/>
      </w:pPr>
      <w:rPr>
        <w:rFonts w:ascii="Gotham Light" w:eastAsiaTheme="minorEastAsia" w:hAnsi="Gotham Light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A861B2"/>
    <w:multiLevelType w:val="hybridMultilevel"/>
    <w:tmpl w:val="517687F0"/>
    <w:lvl w:ilvl="0" w:tplc="040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077675171">
    <w:abstractNumId w:val="7"/>
  </w:num>
  <w:num w:numId="2" w16cid:durableId="1070617864">
    <w:abstractNumId w:val="4"/>
  </w:num>
  <w:num w:numId="3" w16cid:durableId="596717531">
    <w:abstractNumId w:val="3"/>
  </w:num>
  <w:num w:numId="4" w16cid:durableId="1257251826">
    <w:abstractNumId w:val="0"/>
  </w:num>
  <w:num w:numId="5" w16cid:durableId="1010185691">
    <w:abstractNumId w:val="5"/>
  </w:num>
  <w:num w:numId="6" w16cid:durableId="1881554825">
    <w:abstractNumId w:val="6"/>
  </w:num>
  <w:num w:numId="7" w16cid:durableId="1642269563">
    <w:abstractNumId w:val="2"/>
  </w:num>
  <w:num w:numId="8" w16cid:durableId="1287142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5A8D"/>
    <w:rsid w:val="00024E1E"/>
    <w:rsid w:val="000E3C24"/>
    <w:rsid w:val="001066EC"/>
    <w:rsid w:val="00126BE5"/>
    <w:rsid w:val="001320FD"/>
    <w:rsid w:val="00145359"/>
    <w:rsid w:val="001531EE"/>
    <w:rsid w:val="001572E1"/>
    <w:rsid w:val="001727C7"/>
    <w:rsid w:val="001742C9"/>
    <w:rsid w:val="00182EC3"/>
    <w:rsid w:val="00184742"/>
    <w:rsid w:val="0019130E"/>
    <w:rsid w:val="00192DB4"/>
    <w:rsid w:val="001A79C0"/>
    <w:rsid w:val="001C4C01"/>
    <w:rsid w:val="001E2EC5"/>
    <w:rsid w:val="001E4B0C"/>
    <w:rsid w:val="002100AB"/>
    <w:rsid w:val="002830EC"/>
    <w:rsid w:val="002A0F6E"/>
    <w:rsid w:val="002C0E84"/>
    <w:rsid w:val="002C2EF2"/>
    <w:rsid w:val="002F696F"/>
    <w:rsid w:val="003049BB"/>
    <w:rsid w:val="00323A60"/>
    <w:rsid w:val="00327ABF"/>
    <w:rsid w:val="00332AAA"/>
    <w:rsid w:val="00376205"/>
    <w:rsid w:val="003951D5"/>
    <w:rsid w:val="00396549"/>
    <w:rsid w:val="003A6A4C"/>
    <w:rsid w:val="003B63CA"/>
    <w:rsid w:val="003D0547"/>
    <w:rsid w:val="00407D91"/>
    <w:rsid w:val="004203D2"/>
    <w:rsid w:val="0042510E"/>
    <w:rsid w:val="00425A9C"/>
    <w:rsid w:val="00445EC4"/>
    <w:rsid w:val="004719BA"/>
    <w:rsid w:val="00477360"/>
    <w:rsid w:val="00494123"/>
    <w:rsid w:val="00505A8D"/>
    <w:rsid w:val="0052433C"/>
    <w:rsid w:val="005550C9"/>
    <w:rsid w:val="0059362C"/>
    <w:rsid w:val="005942EB"/>
    <w:rsid w:val="005A519B"/>
    <w:rsid w:val="005C5389"/>
    <w:rsid w:val="005E4228"/>
    <w:rsid w:val="0060159F"/>
    <w:rsid w:val="0061457D"/>
    <w:rsid w:val="0062123A"/>
    <w:rsid w:val="00626CDC"/>
    <w:rsid w:val="00646E75"/>
    <w:rsid w:val="0065304C"/>
    <w:rsid w:val="0066140E"/>
    <w:rsid w:val="00682F52"/>
    <w:rsid w:val="006B01BD"/>
    <w:rsid w:val="006E38B7"/>
    <w:rsid w:val="007459F1"/>
    <w:rsid w:val="0079271B"/>
    <w:rsid w:val="007A5F52"/>
    <w:rsid w:val="007B19DB"/>
    <w:rsid w:val="007B4313"/>
    <w:rsid w:val="007C4506"/>
    <w:rsid w:val="007E7D6E"/>
    <w:rsid w:val="008009DA"/>
    <w:rsid w:val="00810A41"/>
    <w:rsid w:val="008456BB"/>
    <w:rsid w:val="00877759"/>
    <w:rsid w:val="00892747"/>
    <w:rsid w:val="00914211"/>
    <w:rsid w:val="00922646"/>
    <w:rsid w:val="00927539"/>
    <w:rsid w:val="009834A5"/>
    <w:rsid w:val="00984A7A"/>
    <w:rsid w:val="009864AB"/>
    <w:rsid w:val="009B3BD5"/>
    <w:rsid w:val="009C28ED"/>
    <w:rsid w:val="009E2E03"/>
    <w:rsid w:val="009E5AB2"/>
    <w:rsid w:val="00A00DA7"/>
    <w:rsid w:val="00A33B57"/>
    <w:rsid w:val="00A77DE4"/>
    <w:rsid w:val="00A90B67"/>
    <w:rsid w:val="00A920DB"/>
    <w:rsid w:val="00AE39B6"/>
    <w:rsid w:val="00B54B5D"/>
    <w:rsid w:val="00B830E6"/>
    <w:rsid w:val="00C067BD"/>
    <w:rsid w:val="00C55116"/>
    <w:rsid w:val="00C6127A"/>
    <w:rsid w:val="00C92100"/>
    <w:rsid w:val="00CC60E3"/>
    <w:rsid w:val="00CC7BB9"/>
    <w:rsid w:val="00CD384D"/>
    <w:rsid w:val="00CE1FF8"/>
    <w:rsid w:val="00D0254C"/>
    <w:rsid w:val="00D12C5E"/>
    <w:rsid w:val="00D14447"/>
    <w:rsid w:val="00D330C4"/>
    <w:rsid w:val="00D574C1"/>
    <w:rsid w:val="00D907F8"/>
    <w:rsid w:val="00DD0998"/>
    <w:rsid w:val="00DE2237"/>
    <w:rsid w:val="00DF4713"/>
    <w:rsid w:val="00DF7077"/>
    <w:rsid w:val="00E0756B"/>
    <w:rsid w:val="00E45756"/>
    <w:rsid w:val="00E52DE5"/>
    <w:rsid w:val="00E549D6"/>
    <w:rsid w:val="00E55D74"/>
    <w:rsid w:val="00E55FAE"/>
    <w:rsid w:val="00E60F3D"/>
    <w:rsid w:val="00EC0197"/>
    <w:rsid w:val="00ED4963"/>
    <w:rsid w:val="00EF18D8"/>
    <w:rsid w:val="00F07226"/>
    <w:rsid w:val="00F405F8"/>
    <w:rsid w:val="00F407B7"/>
    <w:rsid w:val="00F42A2E"/>
    <w:rsid w:val="00F46FBE"/>
    <w:rsid w:val="00F670DA"/>
    <w:rsid w:val="00F6710A"/>
    <w:rsid w:val="00FB116D"/>
    <w:rsid w:val="00FB21D8"/>
    <w:rsid w:val="00FE0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D5AF473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cs-CZ" w:eastAsia="ja-JP" w:bidi="ar-SA"/>
      </w:rPr>
    </w:rPrDefault>
    <w:pPrDefault>
      <w:pPr>
        <w:spacing w:after="3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iPriority="4" w:unhideWhenUsed="1"/>
    <w:lsdException w:name="Dat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ln">
    <w:name w:val="Normal"/>
    <w:qFormat/>
    <w:rsid w:val="00FB21D8"/>
  </w:style>
  <w:style w:type="paragraph" w:styleId="Nadpis1">
    <w:name w:val="heading 1"/>
    <w:basedOn w:val="Normln"/>
    <w:next w:val="Normln"/>
    <w:link w:val="Nadpis1Char"/>
    <w:uiPriority w:val="8"/>
    <w:semiHidden/>
    <w:qFormat/>
    <w:rsid w:val="00F46FBE"/>
    <w:pPr>
      <w:spacing w:after="360"/>
      <w:contextualSpacing/>
      <w:outlineLvl w:val="0"/>
    </w:pPr>
    <w:rPr>
      <w:rFonts w:asciiTheme="majorHAnsi" w:eastAsiaTheme="majorEastAsia" w:hAnsiTheme="majorHAnsi" w:cstheme="majorBidi"/>
      <w:caps/>
      <w:color w:val="276E8B" w:themeColor="accent1" w:themeShade="BF"/>
      <w:kern w:val="20"/>
      <w:sz w:val="20"/>
      <w:szCs w:val="20"/>
    </w:rPr>
  </w:style>
  <w:style w:type="paragraph" w:styleId="Nadpis2">
    <w:name w:val="heading 2"/>
    <w:basedOn w:val="Normln"/>
    <w:next w:val="Normln"/>
    <w:link w:val="Nadpis2Char"/>
    <w:uiPriority w:val="9"/>
    <w:semiHidden/>
    <w:qFormat/>
    <w:rsid w:val="00F46FBE"/>
    <w:pPr>
      <w:keepNext/>
      <w:keepLines/>
      <w:spacing w:before="40" w:line="288" w:lineRule="auto"/>
      <w:outlineLvl w:val="1"/>
    </w:pPr>
    <w:rPr>
      <w:rFonts w:asciiTheme="majorHAnsi" w:eastAsiaTheme="majorEastAsia" w:hAnsiTheme="majorHAnsi" w:cstheme="majorBidi"/>
      <w:color w:val="276E8B" w:themeColor="accent1" w:themeShade="BF"/>
      <w:kern w:val="20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F46FBE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Nadpis1Char">
    <w:name w:val="Nadpis 1 Char"/>
    <w:basedOn w:val="Standardnpsmoodstavce"/>
    <w:link w:val="Nadpis1"/>
    <w:uiPriority w:val="8"/>
    <w:semiHidden/>
    <w:rsid w:val="00C067BD"/>
    <w:rPr>
      <w:rFonts w:asciiTheme="majorHAnsi" w:eastAsiaTheme="majorEastAsia" w:hAnsiTheme="majorHAnsi" w:cstheme="majorBidi"/>
      <w:caps/>
      <w:color w:val="276E8B" w:themeColor="accent1" w:themeShade="BF"/>
      <w:kern w:val="20"/>
      <w:sz w:val="20"/>
      <w:szCs w:val="2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C067BD"/>
    <w:rPr>
      <w:rFonts w:asciiTheme="majorHAnsi" w:eastAsiaTheme="majorEastAsia" w:hAnsiTheme="majorHAnsi" w:cstheme="majorBidi"/>
      <w:color w:val="276E8B" w:themeColor="accent1" w:themeShade="BF"/>
      <w:kern w:val="20"/>
      <w:sz w:val="26"/>
      <w:szCs w:val="26"/>
    </w:rPr>
  </w:style>
  <w:style w:type="paragraph" w:styleId="Osloven">
    <w:name w:val="Salutation"/>
    <w:basedOn w:val="Normln"/>
    <w:link w:val="OslovenChar"/>
    <w:uiPriority w:val="4"/>
    <w:semiHidden/>
    <w:rsid w:val="00F46FBE"/>
    <w:pPr>
      <w:spacing w:before="720" w:after="160" w:line="288" w:lineRule="auto"/>
    </w:pPr>
    <w:rPr>
      <w:rFonts w:eastAsiaTheme="minorHAnsi"/>
      <w:color w:val="595959" w:themeColor="text1" w:themeTint="A6"/>
      <w:kern w:val="20"/>
      <w:sz w:val="20"/>
      <w:szCs w:val="20"/>
    </w:rPr>
  </w:style>
  <w:style w:type="character" w:customStyle="1" w:styleId="OslovenChar">
    <w:name w:val="Oslovení Char"/>
    <w:basedOn w:val="Standardnpsmoodstavce"/>
    <w:link w:val="Osloven"/>
    <w:uiPriority w:val="4"/>
    <w:semiHidden/>
    <w:rsid w:val="00FB21D8"/>
    <w:rPr>
      <w:rFonts w:eastAsiaTheme="minorHAnsi"/>
      <w:color w:val="595959" w:themeColor="text1" w:themeTint="A6"/>
      <w:kern w:val="20"/>
      <w:sz w:val="20"/>
      <w:szCs w:val="20"/>
    </w:rPr>
  </w:style>
  <w:style w:type="paragraph" w:styleId="Zvr">
    <w:name w:val="Closing"/>
    <w:basedOn w:val="Normln"/>
    <w:next w:val="Podpis"/>
    <w:link w:val="ZvrChar"/>
    <w:uiPriority w:val="6"/>
    <w:unhideWhenUsed/>
    <w:qFormat/>
    <w:rsid w:val="0061457D"/>
    <w:pPr>
      <w:spacing w:before="480" w:after="720"/>
    </w:pPr>
    <w:rPr>
      <w:rFonts w:eastAsiaTheme="minorHAnsi"/>
      <w:kern w:val="20"/>
      <w:szCs w:val="20"/>
    </w:rPr>
  </w:style>
  <w:style w:type="character" w:customStyle="1" w:styleId="ZvrChar">
    <w:name w:val="Závěr Char"/>
    <w:basedOn w:val="Standardnpsmoodstavce"/>
    <w:link w:val="Zvr"/>
    <w:uiPriority w:val="6"/>
    <w:rsid w:val="0061457D"/>
    <w:rPr>
      <w:rFonts w:eastAsiaTheme="minorHAnsi"/>
      <w:kern w:val="20"/>
      <w:szCs w:val="20"/>
    </w:rPr>
  </w:style>
  <w:style w:type="paragraph" w:styleId="Podpis">
    <w:name w:val="Signature"/>
    <w:basedOn w:val="Normln"/>
    <w:link w:val="PodpisChar"/>
    <w:uiPriority w:val="7"/>
    <w:unhideWhenUsed/>
    <w:qFormat/>
    <w:rsid w:val="0061457D"/>
    <w:pPr>
      <w:spacing w:before="40" w:after="0" w:line="288" w:lineRule="auto"/>
    </w:pPr>
    <w:rPr>
      <w:rFonts w:eastAsiaTheme="minorHAnsi"/>
      <w:b/>
      <w:bCs/>
      <w:kern w:val="20"/>
      <w:szCs w:val="20"/>
    </w:rPr>
  </w:style>
  <w:style w:type="character" w:customStyle="1" w:styleId="PodpisChar">
    <w:name w:val="Podpis Char"/>
    <w:basedOn w:val="Standardnpsmoodstavce"/>
    <w:link w:val="Podpis"/>
    <w:uiPriority w:val="7"/>
    <w:rsid w:val="0061457D"/>
    <w:rPr>
      <w:rFonts w:eastAsiaTheme="minorHAnsi"/>
      <w:b/>
      <w:bCs/>
      <w:kern w:val="20"/>
      <w:szCs w:val="20"/>
    </w:rPr>
  </w:style>
  <w:style w:type="paragraph" w:styleId="Nzev">
    <w:name w:val="Title"/>
    <w:basedOn w:val="Normln"/>
    <w:next w:val="Normln"/>
    <w:link w:val="NzevChar"/>
    <w:uiPriority w:val="1"/>
    <w:semiHidden/>
    <w:rsid w:val="00F405F8"/>
    <w:pPr>
      <w:spacing w:after="120"/>
      <w:contextualSpacing/>
    </w:pPr>
    <w:rPr>
      <w:rFonts w:asciiTheme="majorHAnsi" w:eastAsiaTheme="majorEastAsia" w:hAnsiTheme="majorHAnsi" w:cstheme="majorBidi"/>
      <w:b/>
      <w:bCs/>
      <w:caps/>
      <w:kern w:val="28"/>
      <w:sz w:val="96"/>
      <w:szCs w:val="96"/>
    </w:rPr>
  </w:style>
  <w:style w:type="character" w:customStyle="1" w:styleId="NzevChar">
    <w:name w:val="Název Char"/>
    <w:basedOn w:val="Standardnpsmoodstavce"/>
    <w:link w:val="Nzev"/>
    <w:uiPriority w:val="1"/>
    <w:semiHidden/>
    <w:rsid w:val="00FB21D8"/>
    <w:rPr>
      <w:rFonts w:asciiTheme="majorHAnsi" w:eastAsiaTheme="majorEastAsia" w:hAnsiTheme="majorHAnsi" w:cstheme="majorBidi"/>
      <w:b/>
      <w:bCs/>
      <w:caps/>
      <w:kern w:val="28"/>
      <w:sz w:val="96"/>
      <w:szCs w:val="96"/>
    </w:rPr>
  </w:style>
  <w:style w:type="table" w:styleId="Svtltabulkasmkou1zvraznn2">
    <w:name w:val="Grid Table 1 Light Accent 2"/>
    <w:basedOn w:val="Normlntabulka"/>
    <w:uiPriority w:val="46"/>
    <w:rsid w:val="00F405F8"/>
    <w:pPr>
      <w:spacing w:before="120" w:after="120"/>
      <w:contextualSpacing/>
    </w:pPr>
    <w:rPr>
      <w:sz w:val="22"/>
      <w:szCs w:val="22"/>
    </w:rPr>
    <w:tblPr>
      <w:tblStyleRowBandSize w:val="1"/>
      <w:tblStyleColBandSize w:val="1"/>
      <w:tblBorders>
        <w:top w:val="single" w:sz="4" w:space="0" w:color="BCE1E5" w:themeColor="accent2" w:themeTint="66"/>
        <w:left w:val="single" w:sz="4" w:space="0" w:color="BCE1E5" w:themeColor="accent2" w:themeTint="66"/>
        <w:bottom w:val="single" w:sz="4" w:space="0" w:color="BCE1E5" w:themeColor="accent2" w:themeTint="66"/>
        <w:right w:val="single" w:sz="4" w:space="0" w:color="BCE1E5" w:themeColor="accent2" w:themeTint="66"/>
        <w:insideH w:val="single" w:sz="4" w:space="0" w:color="BCE1E5" w:themeColor="accent2" w:themeTint="66"/>
        <w:insideV w:val="single" w:sz="4" w:space="0" w:color="BCE1E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Zhlav">
    <w:name w:val="header"/>
    <w:basedOn w:val="Normln"/>
    <w:link w:val="ZhlavChar"/>
    <w:uiPriority w:val="99"/>
    <w:semiHidden/>
    <w:rsid w:val="00376205"/>
    <w:pPr>
      <w:tabs>
        <w:tab w:val="center" w:pos="4680"/>
        <w:tab w:val="right" w:pos="9360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C067BD"/>
  </w:style>
  <w:style w:type="paragraph" w:styleId="Zpat">
    <w:name w:val="footer"/>
    <w:basedOn w:val="Normln"/>
    <w:link w:val="ZpatChar"/>
    <w:uiPriority w:val="99"/>
    <w:qFormat/>
    <w:rsid w:val="0061457D"/>
    <w:pPr>
      <w:tabs>
        <w:tab w:val="center" w:pos="4680"/>
        <w:tab w:val="right" w:pos="9360"/>
      </w:tabs>
      <w:spacing w:after="0"/>
      <w:jc w:val="right"/>
    </w:pPr>
  </w:style>
  <w:style w:type="character" w:customStyle="1" w:styleId="ZpatChar">
    <w:name w:val="Zápatí Char"/>
    <w:basedOn w:val="Standardnpsmoodstavce"/>
    <w:link w:val="Zpat"/>
    <w:uiPriority w:val="99"/>
    <w:rsid w:val="0061457D"/>
  </w:style>
  <w:style w:type="table" w:styleId="Mkatabulky">
    <w:name w:val="Table Grid"/>
    <w:basedOn w:val="Normlntabulka"/>
    <w:uiPriority w:val="39"/>
    <w:rsid w:val="00810A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sid w:val="00810A41"/>
    <w:rPr>
      <w:color w:val="808080"/>
    </w:rPr>
  </w:style>
  <w:style w:type="paragraph" w:customStyle="1" w:styleId="Jmnopjemce">
    <w:name w:val="Jméno příjemce"/>
    <w:basedOn w:val="Normln"/>
    <w:next w:val="Normln"/>
    <w:uiPriority w:val="1"/>
    <w:qFormat/>
    <w:rsid w:val="00145359"/>
    <w:pPr>
      <w:spacing w:after="0"/>
    </w:pPr>
    <w:rPr>
      <w:b/>
    </w:rPr>
  </w:style>
  <w:style w:type="paragraph" w:customStyle="1" w:styleId="Adresa">
    <w:name w:val="Adresa"/>
    <w:basedOn w:val="Normln"/>
    <w:next w:val="Normln"/>
    <w:uiPriority w:val="2"/>
    <w:qFormat/>
    <w:rsid w:val="000E3C24"/>
    <w:pPr>
      <w:spacing w:after="480"/>
      <w:contextualSpacing/>
    </w:pPr>
  </w:style>
  <w:style w:type="paragraph" w:styleId="Datum">
    <w:name w:val="Date"/>
    <w:basedOn w:val="Normln"/>
    <w:next w:val="Normln"/>
    <w:link w:val="DatumChar"/>
    <w:uiPriority w:val="1"/>
    <w:qFormat/>
    <w:rsid w:val="00145359"/>
    <w:pPr>
      <w:spacing w:after="600"/>
    </w:pPr>
  </w:style>
  <w:style w:type="character" w:customStyle="1" w:styleId="DatumChar">
    <w:name w:val="Datum Char"/>
    <w:basedOn w:val="Standardnpsmoodstavce"/>
    <w:link w:val="Datum"/>
    <w:uiPriority w:val="1"/>
    <w:rsid w:val="00FB21D8"/>
  </w:style>
  <w:style w:type="paragraph" w:styleId="Bezmezer">
    <w:name w:val="No Spacing"/>
    <w:uiPriority w:val="1"/>
    <w:semiHidden/>
    <w:rsid w:val="00327ABF"/>
    <w:pPr>
      <w:spacing w:after="0"/>
    </w:pPr>
  </w:style>
  <w:style w:type="character" w:styleId="Hypertextovodkaz">
    <w:name w:val="Hyperlink"/>
    <w:basedOn w:val="Standardnpsmoodstavce"/>
    <w:uiPriority w:val="99"/>
    <w:unhideWhenUsed/>
    <w:rsid w:val="00B54B5D"/>
    <w:rPr>
      <w:color w:val="6B9F25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EC0197"/>
    <w:pPr>
      <w:spacing w:after="160" w:line="259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character" w:styleId="Nevyeenzmnka">
    <w:name w:val="Unresolved Mention"/>
    <w:basedOn w:val="Standardnpsmoodstavce"/>
    <w:uiPriority w:val="99"/>
    <w:semiHidden/>
    <w:rsid w:val="00EC0197"/>
    <w:rPr>
      <w:color w:val="605E5C"/>
      <w:shd w:val="clear" w:color="auto" w:fill="E1DFDD"/>
    </w:rPr>
  </w:style>
  <w:style w:type="paragraph" w:customStyle="1" w:styleId="Bezodstavcovhostylu">
    <w:name w:val="[Bez odstavcového stylu]"/>
    <w:rsid w:val="00477360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</w:rPr>
  </w:style>
  <w:style w:type="paragraph" w:customStyle="1" w:styleId="Zkladnodstavec">
    <w:name w:val="[Základní odstavec]"/>
    <w:basedOn w:val="Bezodstavcovhostylu"/>
    <w:uiPriority w:val="99"/>
    <w:rsid w:val="001572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0.jpeg"/><Relationship Id="rId18" Type="http://schemas.openxmlformats.org/officeDocument/2006/relationships/image" Target="media/image5.jp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40.jpe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image" Target="media/image30.jpe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50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lcina.cz/pressroom" TargetMode="External"/><Relationship Id="rId1" Type="http://schemas.openxmlformats.org/officeDocument/2006/relationships/hyperlink" Target="mailto:dominika.marsova@medac.cz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TISKOVINY\AN\AN%20pracovn&#237;\2023\historie%20firmy\tf00793299_win32.dotx" TargetMode="External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1" ma:contentTypeDescription="Create a new document." ma:contentTypeScope="" ma:versionID="64dfb1555687e0874b4304b796b5b0c7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e6e4c555b5e194d05b7203de9c4567b3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  <xsd:element ref="ns1:_ip_UnifiedCompliancePolicyProperties" minOccurs="0"/>
                <xsd:element ref="ns1:_ip_UnifiedCompliancePolicyUIAction" minOccurs="0"/>
                <xsd:element ref="ns2:Image" minOccurs="0"/>
                <xsd:element ref="ns4:TaxCatchAll" minOccurs="0"/>
                <xsd:element ref="ns2:ImageTagsTaxHTField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22" nillable="true" ma:displayName="Image" ma:format="Image" ma:internalName="Imag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F8484AF4-73BF-45CA-A524-0D796F244F3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A00BE4D-B9D1-40C4-9CFF-53047A9622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AE12C9D-A3AF-4944-96AA-6000DBD96C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0493AE6-117B-4C0B-B0C6-765187DE819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tf00793299_win32</Template>
  <TotalTime>0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2023-03-21T12:50:00Z</dcterms:created>
  <dcterms:modified xsi:type="dcterms:W3CDTF">2023-05-02T11:04:00Z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